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207017">
        <w:t>577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207017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207017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07017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07017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07017">
        <w:rPr>
          <w:rFonts w:ascii="Times New Roman" w:hAnsi="Times New Roman"/>
          <w:sz w:val="24"/>
        </w:rPr>
        <w:t>02</w:t>
      </w:r>
      <w:r w:rsidR="00EF6611">
        <w:rPr>
          <w:rFonts w:ascii="Times New Roman" w:hAnsi="Times New Roman"/>
          <w:sz w:val="24"/>
        </w:rPr>
        <w:t xml:space="preserve"> de </w:t>
      </w:r>
      <w:r w:rsidR="00207017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207017">
        <w:rPr>
          <w:rFonts w:ascii="Times New Roman" w:hAnsi="Times New Roman"/>
          <w:sz w:val="24"/>
        </w:rPr>
        <w:t xml:space="preserve">que, realize a fiscalização do trânsito no entorno do posto de combustíveis na rua Senador Salgado Filho com a rua Novo Hamburgo, bairro Parque Amador. </w:t>
      </w:r>
    </w:p>
    <w:p w:rsidR="00207017" w:rsidRDefault="0020701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07017">
        <w:rPr>
          <w:rFonts w:ascii="Times New Roman" w:hAnsi="Times New Roman"/>
          <w:sz w:val="24"/>
        </w:rPr>
        <w:t>os motoristas que cortam caminho pelo pátio do posto, passando sobre  o passeio público, colocando em risco a vida de pedestres.</w:t>
      </w:r>
    </w:p>
    <w:p w:rsidR="00207017" w:rsidRDefault="0020701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7017" w:rsidRPr="00AD6635" w:rsidRDefault="00207017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0701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13F50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2892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02D5"/>
    <w:rsid w:val="00EF1A5F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8202-2B9C-4E23-98CA-B3C35249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2017-04-07T12:46:00Z</cp:lastPrinted>
  <dcterms:created xsi:type="dcterms:W3CDTF">2017-05-03T13:37:00Z</dcterms:created>
  <dcterms:modified xsi:type="dcterms:W3CDTF">2017-05-03T16:17:00Z</dcterms:modified>
</cp:coreProperties>
</file>