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57911" w:rsidRPr="00D57911" w:rsidRDefault="0001650A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587</w:t>
      </w:r>
      <w:r w:rsidR="00D57911" w:rsidRPr="00D57911">
        <w:rPr>
          <w:rFonts w:ascii="Times New Roman" w:hAnsi="Times New Roman"/>
          <w:sz w:val="24"/>
          <w:szCs w:val="24"/>
        </w:rPr>
        <w:t>/17-SG</w:t>
      </w:r>
      <w:r w:rsidR="00D57911">
        <w:rPr>
          <w:rFonts w:ascii="Times New Roman" w:hAnsi="Times New Roman"/>
          <w:sz w:val="24"/>
          <w:szCs w:val="24"/>
        </w:rPr>
        <w:t>.</w:t>
      </w:r>
      <w:r w:rsidR="00D57911" w:rsidRPr="00D57911">
        <w:rPr>
          <w:rFonts w:ascii="Times New Roman" w:hAnsi="Times New Roman"/>
          <w:sz w:val="24"/>
          <w:szCs w:val="24"/>
        </w:rPr>
        <w:t xml:space="preserve"> </w:t>
      </w:r>
    </w:p>
    <w:p w:rsidR="00D57911" w:rsidRPr="00D57911" w:rsidRDefault="00D57911" w:rsidP="00D5791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1650A">
        <w:rPr>
          <w:rFonts w:ascii="Times New Roman" w:hAnsi="Times New Roman"/>
          <w:sz w:val="24"/>
          <w:szCs w:val="24"/>
          <w:lang w:val="pt-PT"/>
        </w:rPr>
        <w:t>03 de maio</w:t>
      </w:r>
      <w:r w:rsidRPr="00D57911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57911" w:rsidRPr="00D57911" w:rsidRDefault="00D57911" w:rsidP="00D5791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Exmo. Sr. Leonardo Pascoal,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Prefeito Municipal de Esteio,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Paço Municipal Clodovino Soares,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Nesta Cidade.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D57911" w:rsidRPr="00D57911" w:rsidRDefault="00D57911" w:rsidP="00D579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7911" w:rsidRDefault="00D57911" w:rsidP="00D57911">
      <w:pPr>
        <w:pStyle w:val="Recuodecorpodetexto"/>
        <w:ind w:right="282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01650A">
        <w:rPr>
          <w:rFonts w:ascii="Times New Roman" w:hAnsi="Times New Roman"/>
          <w:sz w:val="24"/>
        </w:rPr>
        <w:t>02 de maio</w:t>
      </w:r>
      <w:r w:rsidRPr="00D57911">
        <w:rPr>
          <w:rFonts w:ascii="Times New Roman" w:hAnsi="Times New Roman"/>
          <w:sz w:val="24"/>
        </w:rPr>
        <w:t xml:space="preserve">, solicita que Vossa Excelência determine à Secretaria competente </w:t>
      </w:r>
      <w:r w:rsidR="0001650A">
        <w:rPr>
          <w:rFonts w:ascii="Times New Roman" w:hAnsi="Times New Roman"/>
          <w:sz w:val="24"/>
        </w:rPr>
        <w:t>o aumento do número de fichas distribuidas na UBS Parque Claret, localizada na AV. João Neves da Fontoura, 347- Bairro Parque Claret.</w:t>
      </w:r>
    </w:p>
    <w:p w:rsidR="0001650A" w:rsidRDefault="0001650A" w:rsidP="00D57911">
      <w:pPr>
        <w:pStyle w:val="Recuodecorpodetexto"/>
        <w:ind w:right="282"/>
        <w:rPr>
          <w:rFonts w:ascii="Times New Roman" w:hAnsi="Times New Roman"/>
          <w:sz w:val="24"/>
        </w:rPr>
      </w:pPr>
    </w:p>
    <w:p w:rsidR="0001650A" w:rsidRPr="00D57911" w:rsidRDefault="0001650A" w:rsidP="00D5791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presente pedido tem o intuito de contemplar </w:t>
      </w:r>
      <w:proofErr w:type="gramStart"/>
      <w:r>
        <w:rPr>
          <w:rFonts w:ascii="Times New Roman" w:hAnsi="Times New Roman"/>
          <w:sz w:val="24"/>
        </w:rPr>
        <w:t>o maior número de atendimento possíveis</w:t>
      </w:r>
      <w:proofErr w:type="gramEnd"/>
      <w:r>
        <w:rPr>
          <w:rFonts w:ascii="Times New Roman" w:hAnsi="Times New Roman"/>
          <w:sz w:val="24"/>
        </w:rPr>
        <w:t>, pois o número de agendamentos acaba sendo menor comparado ao número de paciente que procuram a unidade de atendimento.</w:t>
      </w:r>
      <w:bookmarkStart w:id="0" w:name="_GoBack"/>
      <w:bookmarkEnd w:id="0"/>
    </w:p>
    <w:p w:rsidR="00D57911" w:rsidRPr="00D57911" w:rsidRDefault="00D57911" w:rsidP="00D5791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ab/>
      </w:r>
      <w:r w:rsidRPr="00D57911">
        <w:rPr>
          <w:rFonts w:ascii="Times New Roman" w:hAnsi="Times New Roman"/>
          <w:sz w:val="24"/>
        </w:rPr>
        <w:tab/>
      </w:r>
    </w:p>
    <w:p w:rsidR="00D57911" w:rsidRPr="00D57911" w:rsidRDefault="00D57911" w:rsidP="00D57911">
      <w:pPr>
        <w:pStyle w:val="Recuodecorpodetexto"/>
        <w:spacing w:line="276" w:lineRule="auto"/>
        <w:ind w:left="708" w:right="282" w:firstLine="708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57911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782E6F79" wp14:editId="28775E7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F06A56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5BFE-25DA-4C36-91CE-0543C57A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2017-05-03T13:35:00Z</dcterms:created>
  <dcterms:modified xsi:type="dcterms:W3CDTF">2017-05-03T13:39:00Z</dcterms:modified>
</cp:coreProperties>
</file>