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FF" w:rsidRPr="00694D25" w:rsidRDefault="001B39FF" w:rsidP="00694D25">
      <w:pPr>
        <w:spacing w:after="0"/>
        <w:ind w:right="282"/>
        <w:rPr>
          <w:rFonts w:ascii="Times New Roman" w:hAnsi="Times New Roman"/>
          <w:sz w:val="24"/>
          <w:szCs w:val="24"/>
        </w:rPr>
      </w:pPr>
    </w:p>
    <w:p w:rsidR="008F4CC8" w:rsidRDefault="003A1A2D" w:rsidP="008F4CC8">
      <w:pPr>
        <w:tabs>
          <w:tab w:val="left" w:pos="2130"/>
        </w:tabs>
        <w:spacing w:after="0"/>
        <w:rPr>
          <w:rFonts w:ascii="Times New Roman" w:hAnsi="Times New Roman"/>
          <w:sz w:val="24"/>
          <w:szCs w:val="24"/>
        </w:rPr>
      </w:pPr>
      <w:r w:rsidRPr="00694D25">
        <w:rPr>
          <w:rFonts w:ascii="Times New Roman" w:hAnsi="Times New Roman"/>
          <w:sz w:val="24"/>
          <w:szCs w:val="24"/>
        </w:rPr>
        <w:tab/>
      </w:r>
    </w:p>
    <w:p w:rsidR="00402D8C" w:rsidRPr="00402D8C" w:rsidRDefault="00402D8C" w:rsidP="00402D8C">
      <w:pPr>
        <w:spacing w:after="0"/>
        <w:rPr>
          <w:rFonts w:ascii="Times New Roman" w:hAnsi="Times New Roman"/>
          <w:sz w:val="24"/>
          <w:szCs w:val="24"/>
          <w:lang w:val="pt-PT"/>
        </w:rPr>
      </w:pPr>
      <w:r w:rsidRPr="00402D8C">
        <w:rPr>
          <w:rFonts w:ascii="Times New Roman" w:hAnsi="Times New Roman"/>
          <w:sz w:val="24"/>
          <w:szCs w:val="24"/>
        </w:rPr>
        <w:t>Of. nº 600/17-SG.</w:t>
      </w:r>
    </w:p>
    <w:p w:rsidR="00402D8C" w:rsidRPr="00402D8C" w:rsidRDefault="00402D8C" w:rsidP="00402D8C">
      <w:pPr>
        <w:spacing w:after="0"/>
        <w:ind w:right="282"/>
        <w:jc w:val="right"/>
        <w:rPr>
          <w:rFonts w:ascii="Times New Roman" w:hAnsi="Times New Roman"/>
          <w:sz w:val="24"/>
          <w:szCs w:val="24"/>
        </w:rPr>
      </w:pPr>
      <w:r w:rsidRPr="00402D8C">
        <w:rPr>
          <w:rFonts w:ascii="Times New Roman" w:hAnsi="Times New Roman"/>
          <w:sz w:val="24"/>
          <w:szCs w:val="24"/>
          <w:lang w:val="pt-PT"/>
        </w:rPr>
        <w:t>Esteio, 10 de maio de 2017.</w:t>
      </w:r>
    </w:p>
    <w:p w:rsidR="00402D8C" w:rsidRPr="00402D8C" w:rsidRDefault="00402D8C" w:rsidP="00402D8C">
      <w:pPr>
        <w:spacing w:after="0"/>
        <w:ind w:left="5664"/>
        <w:rPr>
          <w:rFonts w:ascii="Times New Roman" w:hAnsi="Times New Roman"/>
          <w:sz w:val="24"/>
          <w:szCs w:val="24"/>
        </w:rPr>
      </w:pPr>
    </w:p>
    <w:p w:rsidR="00402D8C" w:rsidRPr="00402D8C" w:rsidRDefault="00402D8C" w:rsidP="00402D8C">
      <w:pPr>
        <w:spacing w:after="0"/>
        <w:jc w:val="both"/>
        <w:rPr>
          <w:rFonts w:ascii="Times New Roman" w:hAnsi="Times New Roman"/>
          <w:sz w:val="24"/>
          <w:szCs w:val="24"/>
        </w:rPr>
      </w:pPr>
    </w:p>
    <w:p w:rsidR="00402D8C" w:rsidRPr="00402D8C" w:rsidRDefault="00402D8C" w:rsidP="00402D8C">
      <w:pPr>
        <w:spacing w:after="0"/>
        <w:jc w:val="both"/>
        <w:rPr>
          <w:rFonts w:ascii="Times New Roman" w:hAnsi="Times New Roman"/>
          <w:sz w:val="24"/>
          <w:szCs w:val="24"/>
        </w:rPr>
      </w:pPr>
      <w:r w:rsidRPr="00402D8C">
        <w:rPr>
          <w:rFonts w:ascii="Times New Roman" w:hAnsi="Times New Roman"/>
          <w:sz w:val="24"/>
          <w:szCs w:val="24"/>
        </w:rPr>
        <w:t>Exmo. Sr. Leonardo Pascoal,</w:t>
      </w:r>
    </w:p>
    <w:p w:rsidR="00402D8C" w:rsidRPr="00402D8C" w:rsidRDefault="00402D8C" w:rsidP="00402D8C">
      <w:pPr>
        <w:spacing w:after="0"/>
        <w:jc w:val="both"/>
        <w:rPr>
          <w:rFonts w:ascii="Times New Roman" w:hAnsi="Times New Roman"/>
          <w:sz w:val="24"/>
          <w:szCs w:val="24"/>
        </w:rPr>
      </w:pPr>
      <w:r w:rsidRPr="00402D8C">
        <w:rPr>
          <w:rFonts w:ascii="Times New Roman" w:hAnsi="Times New Roman"/>
          <w:sz w:val="24"/>
          <w:szCs w:val="24"/>
        </w:rPr>
        <w:t>Prefeito Municipal de Esteio,</w:t>
      </w:r>
    </w:p>
    <w:p w:rsidR="00402D8C" w:rsidRPr="00402D8C" w:rsidRDefault="00402D8C" w:rsidP="00402D8C">
      <w:pPr>
        <w:spacing w:after="0"/>
        <w:jc w:val="both"/>
        <w:rPr>
          <w:rFonts w:ascii="Times New Roman" w:hAnsi="Times New Roman"/>
          <w:sz w:val="24"/>
          <w:szCs w:val="24"/>
        </w:rPr>
      </w:pPr>
      <w:r w:rsidRPr="00402D8C">
        <w:rPr>
          <w:rFonts w:ascii="Times New Roman" w:hAnsi="Times New Roman"/>
          <w:sz w:val="24"/>
          <w:szCs w:val="24"/>
        </w:rPr>
        <w:t>Paço Municipal Clodovino Soares,</w:t>
      </w:r>
    </w:p>
    <w:p w:rsidR="00402D8C" w:rsidRPr="00402D8C" w:rsidRDefault="00402D8C" w:rsidP="00402D8C">
      <w:pPr>
        <w:spacing w:after="0"/>
        <w:jc w:val="both"/>
        <w:rPr>
          <w:rFonts w:ascii="Times New Roman" w:hAnsi="Times New Roman"/>
          <w:sz w:val="24"/>
          <w:szCs w:val="24"/>
        </w:rPr>
      </w:pPr>
      <w:r w:rsidRPr="00402D8C">
        <w:rPr>
          <w:rFonts w:ascii="Times New Roman" w:hAnsi="Times New Roman"/>
          <w:sz w:val="24"/>
          <w:szCs w:val="24"/>
        </w:rPr>
        <w:t>Nesta Cidade.</w:t>
      </w:r>
    </w:p>
    <w:p w:rsidR="00402D8C" w:rsidRPr="00402D8C" w:rsidRDefault="00402D8C" w:rsidP="00402D8C">
      <w:pPr>
        <w:spacing w:after="0"/>
        <w:jc w:val="both"/>
        <w:rPr>
          <w:rFonts w:ascii="Times New Roman" w:hAnsi="Times New Roman"/>
          <w:sz w:val="24"/>
          <w:szCs w:val="24"/>
          <w:lang w:val="pt-PT"/>
        </w:rPr>
      </w:pPr>
    </w:p>
    <w:p w:rsidR="00402D8C" w:rsidRPr="00402D8C" w:rsidRDefault="00402D8C" w:rsidP="00402D8C">
      <w:pPr>
        <w:spacing w:after="0"/>
        <w:jc w:val="both"/>
        <w:rPr>
          <w:rFonts w:ascii="Times New Roman" w:hAnsi="Times New Roman"/>
          <w:sz w:val="24"/>
          <w:szCs w:val="24"/>
          <w:lang w:val="pt-PT"/>
        </w:rPr>
      </w:pPr>
    </w:p>
    <w:p w:rsidR="00402D8C" w:rsidRPr="00402D8C" w:rsidRDefault="00402D8C" w:rsidP="00402D8C">
      <w:pPr>
        <w:spacing w:after="0"/>
        <w:ind w:left="708" w:firstLine="708"/>
        <w:jc w:val="both"/>
        <w:rPr>
          <w:rFonts w:ascii="Times New Roman" w:hAnsi="Times New Roman"/>
          <w:sz w:val="24"/>
          <w:szCs w:val="24"/>
          <w:lang w:val="pt-PT"/>
        </w:rPr>
      </w:pPr>
      <w:r w:rsidRPr="00402D8C">
        <w:rPr>
          <w:rFonts w:ascii="Times New Roman" w:hAnsi="Times New Roman"/>
          <w:sz w:val="24"/>
          <w:szCs w:val="24"/>
          <w:lang w:val="pt-PT"/>
        </w:rPr>
        <w:t>Senhor Prefeito,</w:t>
      </w:r>
    </w:p>
    <w:p w:rsidR="00402D8C" w:rsidRPr="00402D8C" w:rsidRDefault="00402D8C" w:rsidP="00402D8C">
      <w:pPr>
        <w:spacing w:after="0"/>
        <w:ind w:left="708" w:firstLine="708"/>
        <w:jc w:val="both"/>
        <w:rPr>
          <w:rFonts w:ascii="Times New Roman" w:hAnsi="Times New Roman"/>
          <w:sz w:val="24"/>
          <w:szCs w:val="24"/>
          <w:lang w:val="pt-PT"/>
        </w:rPr>
      </w:pPr>
    </w:p>
    <w:p w:rsidR="00402D8C" w:rsidRPr="00402D8C" w:rsidRDefault="00402D8C" w:rsidP="00402D8C">
      <w:pPr>
        <w:pStyle w:val="Recuodecorpodetexto"/>
        <w:spacing w:line="276" w:lineRule="auto"/>
        <w:ind w:right="282"/>
        <w:rPr>
          <w:rFonts w:ascii="Times New Roman" w:hAnsi="Times New Roman"/>
          <w:sz w:val="24"/>
        </w:rPr>
      </w:pPr>
      <w:r w:rsidRPr="00402D8C">
        <w:rPr>
          <w:rFonts w:ascii="Times New Roman" w:hAnsi="Times New Roman"/>
          <w:sz w:val="24"/>
        </w:rPr>
        <w:t>A Câmara Municipal, acolhendo requerimento da Procuradoria Especial da Mulher, aprovado em Sessão Ordinária do dia 09 de maio, solicita que Vossa Excelência questione aos setores competentes se existe, dentro do Programa Municipal de Aluguel Social, alguma espécie de prioridade de concessão do referido benefício àquelas mulheres-requerentes que se encontram em vulnerabilidade social. Caso positivo, que sejam apontados quais são os requisitos necessários para que elas possa</w:t>
      </w:r>
      <w:r w:rsidR="00A358AD">
        <w:rPr>
          <w:rFonts w:ascii="Times New Roman" w:hAnsi="Times New Roman"/>
          <w:sz w:val="24"/>
        </w:rPr>
        <w:t>m</w:t>
      </w:r>
      <w:bookmarkStart w:id="0" w:name="_GoBack"/>
      <w:bookmarkEnd w:id="0"/>
      <w:r w:rsidRPr="00402D8C">
        <w:rPr>
          <w:rFonts w:ascii="Times New Roman" w:hAnsi="Times New Roman"/>
          <w:sz w:val="24"/>
        </w:rPr>
        <w:t xml:space="preserve"> se enquadrar neste pedido e obterem este provento. </w:t>
      </w:r>
    </w:p>
    <w:p w:rsidR="00402D8C" w:rsidRPr="00402D8C" w:rsidRDefault="00402D8C" w:rsidP="00402D8C">
      <w:pPr>
        <w:pStyle w:val="Recuodecorpodetexto"/>
        <w:spacing w:line="276" w:lineRule="auto"/>
        <w:ind w:firstLine="0"/>
        <w:rPr>
          <w:rFonts w:ascii="Times New Roman" w:hAnsi="Times New Roman"/>
          <w:sz w:val="24"/>
        </w:rPr>
      </w:pPr>
    </w:p>
    <w:p w:rsidR="00402D8C" w:rsidRPr="00402D8C" w:rsidRDefault="00402D8C" w:rsidP="00402D8C">
      <w:pPr>
        <w:pStyle w:val="Recuodecorpodetexto"/>
        <w:spacing w:line="276" w:lineRule="auto"/>
        <w:rPr>
          <w:rFonts w:ascii="Times New Roman" w:hAnsi="Times New Roman"/>
          <w:sz w:val="24"/>
        </w:rPr>
      </w:pPr>
      <w:r w:rsidRPr="00402D8C">
        <w:rPr>
          <w:rFonts w:ascii="Times New Roman" w:hAnsi="Times New Roman"/>
          <w:sz w:val="24"/>
        </w:rPr>
        <w:t xml:space="preserve"> </w:t>
      </w:r>
    </w:p>
    <w:p w:rsidR="00D658E9" w:rsidRPr="00D658E9" w:rsidRDefault="00402D8C" w:rsidP="00402D8C">
      <w:pPr>
        <w:pStyle w:val="Recuodecorpodetexto"/>
        <w:spacing w:line="276" w:lineRule="auto"/>
        <w:ind w:left="708" w:right="282" w:firstLine="0"/>
        <w:rPr>
          <w:rFonts w:ascii="Times New Roman" w:hAnsi="Times New Roman"/>
          <w:sz w:val="24"/>
        </w:rPr>
      </w:pPr>
      <w:r w:rsidRPr="00402D8C">
        <w:rPr>
          <w:rFonts w:ascii="Times New Roman" w:hAnsi="Times New Roman"/>
          <w:sz w:val="24"/>
        </w:rPr>
        <w:t>Sem mais, na expectativa da informação, enviamos votos de consideração e apreço.</w:t>
      </w:r>
    </w:p>
    <w:p w:rsidR="00D658E9" w:rsidRPr="00D658E9" w:rsidRDefault="00D658E9" w:rsidP="00D658E9">
      <w:pPr>
        <w:spacing w:after="0"/>
        <w:ind w:right="282" w:firstLine="1440"/>
        <w:jc w:val="both"/>
        <w:rPr>
          <w:rFonts w:ascii="Times New Roman" w:hAnsi="Times New Roman"/>
          <w:sz w:val="24"/>
          <w:szCs w:val="24"/>
          <w:lang w:val="pt-PT"/>
        </w:rPr>
      </w:pPr>
    </w:p>
    <w:p w:rsidR="00D658E9" w:rsidRPr="00D658E9" w:rsidRDefault="00D658E9" w:rsidP="00D658E9">
      <w:pPr>
        <w:spacing w:after="0"/>
        <w:ind w:right="282" w:firstLine="1440"/>
        <w:jc w:val="both"/>
        <w:rPr>
          <w:rFonts w:ascii="Times New Roman" w:hAnsi="Times New Roman"/>
          <w:sz w:val="24"/>
          <w:szCs w:val="24"/>
          <w:lang w:val="pt-PT"/>
        </w:rPr>
      </w:pPr>
    </w:p>
    <w:p w:rsidR="00D658E9" w:rsidRPr="00D658E9" w:rsidRDefault="00D658E9" w:rsidP="00D658E9">
      <w:pPr>
        <w:spacing w:after="0"/>
        <w:ind w:right="282" w:firstLine="1440"/>
        <w:jc w:val="both"/>
        <w:rPr>
          <w:rFonts w:ascii="Times New Roman" w:hAnsi="Times New Roman"/>
          <w:sz w:val="24"/>
          <w:szCs w:val="24"/>
          <w:lang w:val="pt-PT"/>
        </w:rPr>
      </w:pPr>
    </w:p>
    <w:p w:rsidR="00D658E9" w:rsidRPr="00D658E9" w:rsidRDefault="00D658E9" w:rsidP="00D658E9">
      <w:pPr>
        <w:spacing w:after="0"/>
        <w:ind w:right="282"/>
        <w:jc w:val="center"/>
        <w:rPr>
          <w:rFonts w:ascii="Times New Roman" w:hAnsi="Times New Roman"/>
          <w:sz w:val="24"/>
          <w:szCs w:val="24"/>
        </w:rPr>
      </w:pPr>
    </w:p>
    <w:p w:rsidR="00D658E9" w:rsidRPr="00D658E9" w:rsidRDefault="00D658E9" w:rsidP="00D658E9">
      <w:pPr>
        <w:spacing w:after="0"/>
        <w:ind w:right="282"/>
        <w:jc w:val="center"/>
        <w:rPr>
          <w:rFonts w:ascii="Times New Roman" w:hAnsi="Times New Roman"/>
          <w:sz w:val="24"/>
          <w:szCs w:val="24"/>
        </w:rPr>
      </w:pPr>
    </w:p>
    <w:p w:rsidR="00D658E9" w:rsidRPr="00D658E9" w:rsidRDefault="00D658E9" w:rsidP="00D658E9">
      <w:pPr>
        <w:spacing w:after="0"/>
        <w:ind w:right="282"/>
        <w:jc w:val="center"/>
        <w:rPr>
          <w:rFonts w:ascii="Times New Roman" w:hAnsi="Times New Roman"/>
          <w:sz w:val="24"/>
          <w:szCs w:val="24"/>
        </w:rPr>
      </w:pPr>
    </w:p>
    <w:p w:rsidR="00D658E9" w:rsidRPr="00D658E9" w:rsidRDefault="00D658E9" w:rsidP="00D658E9">
      <w:pPr>
        <w:spacing w:after="0"/>
        <w:ind w:right="282"/>
        <w:jc w:val="center"/>
        <w:rPr>
          <w:rFonts w:ascii="Times New Roman" w:hAnsi="Times New Roman"/>
          <w:sz w:val="24"/>
          <w:szCs w:val="24"/>
          <w:lang w:val="pt-PT"/>
        </w:rPr>
      </w:pPr>
      <w:r w:rsidRPr="00D658E9">
        <w:rPr>
          <w:rFonts w:ascii="Times New Roman" w:hAnsi="Times New Roman"/>
          <w:sz w:val="24"/>
          <w:szCs w:val="24"/>
          <w:lang w:val="pt-PT"/>
        </w:rPr>
        <w:t>Felipe Costella,</w:t>
      </w:r>
    </w:p>
    <w:p w:rsidR="0035079D" w:rsidRPr="00A2332B" w:rsidRDefault="00D658E9" w:rsidP="00D658E9">
      <w:pPr>
        <w:spacing w:after="0"/>
        <w:ind w:right="282"/>
        <w:jc w:val="center"/>
      </w:pPr>
      <w:r w:rsidRPr="00D658E9">
        <w:rPr>
          <w:rFonts w:ascii="Times New Roman" w:hAnsi="Times New Roman"/>
          <w:sz w:val="24"/>
          <w:szCs w:val="24"/>
          <w:lang w:val="pt-PT"/>
        </w:rPr>
        <w:t>Presidente.</w:t>
      </w:r>
      <w:r w:rsidR="003A1A2D">
        <w:rPr>
          <w:noProof/>
          <w:lang w:eastAsia="pt-BR"/>
        </w:rPr>
        <w:drawing>
          <wp:anchor distT="0" distB="0" distL="114300" distR="114300" simplePos="0" relativeHeight="251657728" behindDoc="1" locked="0" layoutInCell="1" allowOverlap="1" wp14:anchorId="3AC6EDE0" wp14:editId="7CA08E07">
            <wp:simplePos x="0" y="0"/>
            <wp:positionH relativeFrom="margin">
              <wp:align>center</wp:align>
            </wp:positionH>
            <wp:positionV relativeFrom="margin">
              <wp:align>center</wp:align>
            </wp:positionV>
            <wp:extent cx="4062730" cy="3742690"/>
            <wp:effectExtent l="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4062730" cy="37426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5079D" w:rsidRPr="00A2332B" w:rsidSect="00A2332B">
      <w:headerReference w:type="default"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96F" w:rsidRDefault="001A296F" w:rsidP="0094358D">
      <w:pPr>
        <w:spacing w:after="0" w:line="240" w:lineRule="auto"/>
      </w:pPr>
      <w:r>
        <w:separator/>
      </w:r>
    </w:p>
  </w:endnote>
  <w:endnote w:type="continuationSeparator" w:id="0">
    <w:p w:rsidR="001A296F" w:rsidRDefault="001A296F"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96F" w:rsidRDefault="001A296F"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5" distB="4294967295" distL="114300" distR="114300" simplePos="0" relativeHeight="251657728" behindDoc="0" locked="0" layoutInCell="1" allowOverlap="1">
              <wp:simplePos x="0" y="0"/>
              <wp:positionH relativeFrom="column">
                <wp:posOffset>-299085</wp:posOffset>
              </wp:positionH>
              <wp:positionV relativeFrom="paragraph">
                <wp:posOffset>201294</wp:posOffset>
              </wp:positionV>
              <wp:extent cx="6229350" cy="0"/>
              <wp:effectExtent l="0" t="0" r="19050"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ector reto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Pr="00C865C6">
      <w:rPr>
        <w:b/>
        <w:sz w:val="28"/>
        <w:szCs w:val="28"/>
      </w:rPr>
      <w:tab/>
      <w:t xml:space="preserve"> </w:t>
    </w:r>
    <w:r w:rsidRPr="00A2332B">
      <w:rPr>
        <w:b/>
        <w:sz w:val="28"/>
        <w:szCs w:val="28"/>
      </w:rPr>
      <w:t>O PODER LEGISLATIVO É O ESTEIO DA DEMOCRACIA</w:t>
    </w:r>
  </w:p>
  <w:p w:rsidR="001A296F" w:rsidRPr="00AE0092" w:rsidRDefault="001A296F"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4368165</wp:posOffset>
              </wp:positionH>
              <wp:positionV relativeFrom="paragraph">
                <wp:posOffset>26035</wp:posOffset>
              </wp:positionV>
              <wp:extent cx="1381125" cy="342900"/>
              <wp:effectExtent l="0" t="0" r="28575" b="1905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1A296F" w:rsidRPr="00D10F58" w:rsidRDefault="001A296F" w:rsidP="0094589C">
                          <w:pPr>
                            <w:spacing w:after="0" w:line="120" w:lineRule="atLeast"/>
                            <w:rPr>
                              <w:sz w:val="18"/>
                              <w:szCs w:val="18"/>
                            </w:rPr>
                          </w:pPr>
                          <w:r>
                            <w:rPr>
                              <w:sz w:val="18"/>
                              <w:szCs w:val="18"/>
                            </w:rPr>
                            <w:t xml:space="preserve">  </w:t>
                          </w:r>
                          <w:r w:rsidRPr="00D10F58">
                            <w:rPr>
                              <w:sz w:val="18"/>
                              <w:szCs w:val="18"/>
                            </w:rPr>
                            <w:t>DIGA NÃO ÀS DROGAS</w:t>
                          </w:r>
                        </w:p>
                        <w:p w:rsidR="001A296F" w:rsidRPr="00D10F58" w:rsidRDefault="001A296F" w:rsidP="0094589C">
                          <w:pPr>
                            <w:spacing w:after="0" w:line="120" w:lineRule="atLeast"/>
                            <w:jc w:val="center"/>
                            <w:rPr>
                              <w:sz w:val="14"/>
                              <w:szCs w:val="14"/>
                            </w:rPr>
                          </w:pPr>
                          <w:r>
                            <w:rPr>
                              <w:sz w:val="14"/>
                              <w:szCs w:val="14"/>
                            </w:rPr>
                            <w:t xml:space="preserve"> </w:t>
                          </w:r>
                          <w:r w:rsidRPr="00D10F58">
                            <w:rPr>
                              <w:sz w:val="14"/>
                              <w:szCs w:val="14"/>
                            </w:rPr>
                            <w:t>Lei Mun. 2.705/97</w:t>
                          </w:r>
                        </w:p>
                        <w:p w:rsidR="001A296F" w:rsidRPr="0094589C" w:rsidRDefault="001A296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1A296F" w:rsidRPr="00D10F58" w:rsidRDefault="001A296F" w:rsidP="0094589C">
                    <w:pPr>
                      <w:spacing w:after="0" w:line="120" w:lineRule="atLeast"/>
                      <w:rPr>
                        <w:sz w:val="18"/>
                        <w:szCs w:val="18"/>
                      </w:rPr>
                    </w:pPr>
                    <w:r>
                      <w:rPr>
                        <w:sz w:val="18"/>
                        <w:szCs w:val="18"/>
                      </w:rPr>
                      <w:t xml:space="preserve">  </w:t>
                    </w:r>
                    <w:r w:rsidRPr="00D10F58">
                      <w:rPr>
                        <w:sz w:val="18"/>
                        <w:szCs w:val="18"/>
                      </w:rPr>
                      <w:t>DIGA NÃO ÀS DROGAS</w:t>
                    </w:r>
                  </w:p>
                  <w:p w:rsidR="001A296F" w:rsidRPr="00D10F58" w:rsidRDefault="001A296F" w:rsidP="0094589C">
                    <w:pPr>
                      <w:spacing w:after="0" w:line="120" w:lineRule="atLeast"/>
                      <w:jc w:val="center"/>
                      <w:rPr>
                        <w:sz w:val="14"/>
                        <w:szCs w:val="14"/>
                      </w:rPr>
                    </w:pPr>
                    <w:r>
                      <w:rPr>
                        <w:sz w:val="14"/>
                        <w:szCs w:val="14"/>
                      </w:rPr>
                      <w:t xml:space="preserve"> </w:t>
                    </w:r>
                    <w:r w:rsidRPr="00D10F58">
                      <w:rPr>
                        <w:sz w:val="14"/>
                        <w:szCs w:val="14"/>
                      </w:rPr>
                      <w:t>Lei Mun. 2.705/97</w:t>
                    </w:r>
                  </w:p>
                  <w:p w:rsidR="001A296F" w:rsidRPr="0094589C" w:rsidRDefault="001A296F">
                    <w:pPr>
                      <w:rPr>
                        <w:sz w:val="16"/>
                        <w:szCs w:val="16"/>
                      </w:rPr>
                    </w:pPr>
                  </w:p>
                </w:txbxContent>
              </v:textbox>
            </v:shape>
          </w:pict>
        </mc:Fallback>
      </mc:AlternateContent>
    </w:r>
    <w:r>
      <w:t xml:space="preserve">Rua 24 de Agosto, 535 – CEP 93265-169 – Esteio/RS – Fone: (51) 3458.5000  </w:t>
    </w:r>
  </w:p>
  <w:p w:rsidR="001A296F" w:rsidRDefault="001A296F"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96F" w:rsidRDefault="001A296F" w:rsidP="0094358D">
      <w:pPr>
        <w:spacing w:after="0" w:line="240" w:lineRule="auto"/>
      </w:pPr>
      <w:r>
        <w:separator/>
      </w:r>
    </w:p>
  </w:footnote>
  <w:footnote w:type="continuationSeparator" w:id="0">
    <w:p w:rsidR="001A296F" w:rsidRDefault="001A296F" w:rsidP="0094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96F" w:rsidRPr="001B39FF" w:rsidRDefault="001A296F" w:rsidP="00E32647">
    <w:pPr>
      <w:pStyle w:val="Cabealho"/>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48"/>
        <w:szCs w:val="48"/>
      </w:rPr>
      <w:t xml:space="preserve">        </w:t>
    </w:r>
    <w:r w:rsidRPr="001B39FF">
      <w:rPr>
        <w:b/>
        <w:sz w:val="48"/>
        <w:szCs w:val="48"/>
      </w:rPr>
      <w:t>Estado do Rio Grande do Sul</w:t>
    </w:r>
  </w:p>
  <w:p w:rsidR="001A296F" w:rsidRPr="001B39FF" w:rsidRDefault="001A296F" w:rsidP="00E32647">
    <w:pPr>
      <w:pStyle w:val="Cabealho"/>
      <w:jc w:val="center"/>
      <w:rPr>
        <w:b/>
        <w:sz w:val="68"/>
        <w:szCs w:val="68"/>
      </w:rPr>
    </w:pPr>
    <w:r w:rsidRPr="001B39FF">
      <w:rPr>
        <w:b/>
        <w:sz w:val="72"/>
        <w:szCs w:val="72"/>
      </w:rPr>
      <w:t xml:space="preserve">      </w:t>
    </w:r>
    <w:r w:rsidRPr="001B39FF">
      <w:rPr>
        <w:b/>
        <w:sz w:val="68"/>
        <w:szCs w:val="68"/>
      </w:rPr>
      <w:t>Câmara Municipal de Esteio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inkAnnotation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8D"/>
    <w:rsid w:val="000A1FA7"/>
    <w:rsid w:val="000A33E6"/>
    <w:rsid w:val="001A296F"/>
    <w:rsid w:val="001B39FF"/>
    <w:rsid w:val="00256357"/>
    <w:rsid w:val="0026034E"/>
    <w:rsid w:val="002707AB"/>
    <w:rsid w:val="0035079D"/>
    <w:rsid w:val="00366CF9"/>
    <w:rsid w:val="00390425"/>
    <w:rsid w:val="003A1A2D"/>
    <w:rsid w:val="003D2920"/>
    <w:rsid w:val="00402D8C"/>
    <w:rsid w:val="004550B4"/>
    <w:rsid w:val="004675CC"/>
    <w:rsid w:val="004E53A3"/>
    <w:rsid w:val="00523BC8"/>
    <w:rsid w:val="005E401A"/>
    <w:rsid w:val="006109C6"/>
    <w:rsid w:val="0061517D"/>
    <w:rsid w:val="00663078"/>
    <w:rsid w:val="00694D25"/>
    <w:rsid w:val="007315BC"/>
    <w:rsid w:val="0073350F"/>
    <w:rsid w:val="00825703"/>
    <w:rsid w:val="0086329A"/>
    <w:rsid w:val="008D6406"/>
    <w:rsid w:val="008F4CC8"/>
    <w:rsid w:val="0094358D"/>
    <w:rsid w:val="0094589C"/>
    <w:rsid w:val="009B23BD"/>
    <w:rsid w:val="00A2332B"/>
    <w:rsid w:val="00A358AD"/>
    <w:rsid w:val="00AE0092"/>
    <w:rsid w:val="00B731DD"/>
    <w:rsid w:val="00BA74FA"/>
    <w:rsid w:val="00C07653"/>
    <w:rsid w:val="00C8419A"/>
    <w:rsid w:val="00C865C6"/>
    <w:rsid w:val="00D10F58"/>
    <w:rsid w:val="00D658E9"/>
    <w:rsid w:val="00D97BE9"/>
    <w:rsid w:val="00DC434E"/>
    <w:rsid w:val="00E12CC6"/>
    <w:rsid w:val="00E32647"/>
    <w:rsid w:val="00E619FE"/>
    <w:rsid w:val="00F90D61"/>
    <w:rsid w:val="00FB0BE2"/>
    <w:rsid w:val="00FD6D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44A59-1D41-4620-88AF-ADADA1C6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698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Camara</cp:lastModifiedBy>
  <cp:revision>3</cp:revision>
  <cp:lastPrinted>2017-04-26T17:38:00Z</cp:lastPrinted>
  <dcterms:created xsi:type="dcterms:W3CDTF">2017-05-11T13:02:00Z</dcterms:created>
  <dcterms:modified xsi:type="dcterms:W3CDTF">2017-05-11T13:06:00Z</dcterms:modified>
</cp:coreProperties>
</file>