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515C01" w:rsidRDefault="003A1A2D" w:rsidP="00515C01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15C01" w:rsidRPr="00515C01" w:rsidRDefault="00515C01" w:rsidP="00515C01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 w:rsidRPr="00515C01">
        <w:rPr>
          <w:rFonts w:ascii="Times New Roman" w:hAnsi="Times New Roman"/>
          <w:sz w:val="24"/>
          <w:szCs w:val="24"/>
        </w:rPr>
        <w:t>Of. nº 620/17-SG</w:t>
      </w:r>
      <w:r w:rsidRPr="00515C01">
        <w:rPr>
          <w:rFonts w:ascii="Times New Roman" w:hAnsi="Times New Roman"/>
          <w:sz w:val="24"/>
          <w:szCs w:val="24"/>
        </w:rPr>
        <w:t>.</w:t>
      </w:r>
    </w:p>
    <w:p w:rsidR="00515C01" w:rsidRPr="00515C01" w:rsidRDefault="00515C01" w:rsidP="00515C0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15C01">
        <w:rPr>
          <w:rFonts w:ascii="Times New Roman" w:hAnsi="Times New Roman"/>
          <w:sz w:val="24"/>
          <w:szCs w:val="24"/>
          <w:lang w:val="pt-PT"/>
        </w:rPr>
        <w:t>Esteio, 03 de maio de 2017.</w:t>
      </w:r>
    </w:p>
    <w:p w:rsidR="00515C01" w:rsidRPr="00515C01" w:rsidRDefault="00515C01" w:rsidP="00515C01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515C01" w:rsidRPr="00515C01" w:rsidRDefault="00515C01" w:rsidP="00515C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5C01">
        <w:rPr>
          <w:rFonts w:ascii="Times New Roman" w:hAnsi="Times New Roman"/>
          <w:sz w:val="24"/>
          <w:szCs w:val="24"/>
        </w:rPr>
        <w:t>Exmo. Sr. Leonardo Pascoal,</w:t>
      </w:r>
    </w:p>
    <w:p w:rsidR="00515C01" w:rsidRPr="00515C01" w:rsidRDefault="00515C01" w:rsidP="00515C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5C01">
        <w:rPr>
          <w:rFonts w:ascii="Times New Roman" w:hAnsi="Times New Roman"/>
          <w:sz w:val="24"/>
          <w:szCs w:val="24"/>
        </w:rPr>
        <w:t>Prefeito Municipal,</w:t>
      </w:r>
    </w:p>
    <w:p w:rsidR="00515C01" w:rsidRPr="00515C01" w:rsidRDefault="00515C01" w:rsidP="00515C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15C01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515C01">
        <w:rPr>
          <w:rFonts w:ascii="Times New Roman" w:hAnsi="Times New Roman"/>
          <w:sz w:val="24"/>
          <w:szCs w:val="24"/>
        </w:rPr>
        <w:t>Clodovino</w:t>
      </w:r>
      <w:proofErr w:type="spellEnd"/>
      <w:r w:rsidRPr="00515C01">
        <w:rPr>
          <w:rFonts w:ascii="Times New Roman" w:hAnsi="Times New Roman"/>
          <w:sz w:val="24"/>
          <w:szCs w:val="24"/>
        </w:rPr>
        <w:t xml:space="preserve"> Soares,</w:t>
      </w:r>
    </w:p>
    <w:p w:rsidR="00515C01" w:rsidRPr="00515C01" w:rsidRDefault="00515C01" w:rsidP="00515C01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 w:rsidRPr="00515C01">
        <w:rPr>
          <w:rFonts w:ascii="Times New Roman" w:hAnsi="Times New Roman"/>
          <w:sz w:val="24"/>
          <w:szCs w:val="24"/>
        </w:rPr>
        <w:t>Nesta Cidade.</w:t>
      </w:r>
    </w:p>
    <w:p w:rsidR="00515C01" w:rsidRPr="00515C01" w:rsidRDefault="00515C01" w:rsidP="00515C0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15C01" w:rsidRPr="00515C01" w:rsidRDefault="00515C01" w:rsidP="00515C01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515C01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515C01" w:rsidRDefault="00515C01" w:rsidP="00515C0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15C01" w:rsidRDefault="00515C01" w:rsidP="00515C01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da Vereadora Fernanda Fernandes, aprovado em Sessão Ordinária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do dia 02 de maio, solicita que Vossa Excelência </w:t>
      </w:r>
      <w:r>
        <w:rPr>
          <w:rFonts w:ascii="Times New Roman" w:hAnsi="Times New Roman"/>
          <w:sz w:val="24"/>
        </w:rPr>
        <w:t>determine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à Secretaria competente</w:t>
      </w:r>
      <w:r>
        <w:rPr>
          <w:rFonts w:ascii="Times New Roman" w:hAnsi="Times New Roman"/>
          <w:sz w:val="24"/>
        </w:rPr>
        <w:t xml:space="preserve"> a iluminação e pavimentação na Travessa que liga a Rua Bento Gonçalves ao Condomínio Por do Sol, </w:t>
      </w:r>
      <w:r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>airro São Sebastião.</w:t>
      </w:r>
    </w:p>
    <w:p w:rsidR="00515C01" w:rsidRDefault="00515C01" w:rsidP="00515C0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15C01" w:rsidRDefault="00515C01" w:rsidP="00515C0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a Vereadora, a manutenção de uma via transitável é condição fundamental para assegurar a adequada mobilidade e acessibilidade dentro de um município, além de garantir maior segurança aos motoristas e pedestres. </w:t>
      </w:r>
    </w:p>
    <w:p w:rsidR="00515C01" w:rsidRDefault="00515C01" w:rsidP="00515C0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Travessa acima referida é de responsabilida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e 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unicípio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pois foi cedida pela Transportadora Gabiju em </w:t>
      </w:r>
      <w:r>
        <w:rPr>
          <w:rFonts w:ascii="Times New Roman" w:hAnsi="Times New Roman"/>
          <w:sz w:val="24"/>
        </w:rPr>
        <w:t>contra</w:t>
      </w:r>
      <w:r>
        <w:rPr>
          <w:rFonts w:ascii="Times New Roman" w:hAnsi="Times New Roman"/>
          <w:sz w:val="24"/>
        </w:rPr>
        <w:t>partida a compra da área. A mesma padece desta manutenção, por tratar-se de uma vida de chão batido, existem vários buracos que aumentam no caso de chuva, podendo causar acidentes no local. Esta é uma via que facilita o acesso dos moradores do Bairro Liberdade para entrada e saída do Município.</w:t>
      </w:r>
    </w:p>
    <w:p w:rsidR="00515C01" w:rsidRDefault="00515C01" w:rsidP="00515C0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6DEB" w:rsidRPr="0061517D" w:rsidRDefault="00515C01" w:rsidP="00515C0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</w:t>
      </w:r>
      <w:bookmarkStart w:id="0" w:name="_GoBack"/>
      <w:bookmarkEnd w:id="0"/>
      <w:r>
        <w:rPr>
          <w:rFonts w:ascii="Times New Roman" w:hAnsi="Times New Roman"/>
          <w:sz w:val="24"/>
        </w:rPr>
        <w:t>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515C01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DEB" w:rsidRDefault="00FD6DEB" w:rsidP="0094358D">
      <w:pPr>
        <w:spacing w:after="0" w:line="240" w:lineRule="auto"/>
      </w:pPr>
      <w:r>
        <w:separator/>
      </w:r>
    </w:p>
  </w:endnote>
  <w:endnote w:type="continuationSeparator" w:id="0">
    <w:p w:rsidR="00FD6DEB" w:rsidRDefault="00FD6DE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EB" w:rsidRDefault="00DC795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FD6DEB" w:rsidRPr="00C865C6">
      <w:rPr>
        <w:b/>
        <w:sz w:val="28"/>
        <w:szCs w:val="28"/>
      </w:rPr>
      <w:tab/>
    </w:r>
    <w:r w:rsidR="00FD6DEB" w:rsidRPr="00A2332B">
      <w:rPr>
        <w:b/>
        <w:sz w:val="28"/>
        <w:szCs w:val="28"/>
      </w:rPr>
      <w:t>O PODER LEGISLATIVO É O ESTEIO DA DEMOCRACIA</w:t>
    </w:r>
  </w:p>
  <w:p w:rsidR="00FD6DEB" w:rsidRPr="00AE0092" w:rsidRDefault="00DC795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D6DEB" w:rsidRPr="00D10F58" w:rsidRDefault="00FD6DEB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D6DEB" w:rsidRPr="00D10F58" w:rsidRDefault="00FD6DEB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D6DEB" w:rsidRPr="0094589C" w:rsidRDefault="00FD6D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FD6DEB" w:rsidRPr="00D10F58" w:rsidRDefault="00FD6DEB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FD6DEB" w:rsidRPr="00D10F58" w:rsidRDefault="00FD6DEB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FD6DEB" w:rsidRPr="0094589C" w:rsidRDefault="00FD6D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6DEB">
      <w:t xml:space="preserve">Rua 24 de Agosto, 535 – CEP 93265-169 – Esteio/RS – Fone: (51) </w:t>
    </w:r>
    <w:proofErr w:type="gramStart"/>
    <w:r w:rsidR="00FD6DEB">
      <w:t>3458.5000</w:t>
    </w:r>
    <w:proofErr w:type="gramEnd"/>
  </w:p>
  <w:p w:rsidR="00FD6DEB" w:rsidRDefault="00FD6DE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DEB" w:rsidRDefault="00FD6DEB" w:rsidP="0094358D">
      <w:pPr>
        <w:spacing w:after="0" w:line="240" w:lineRule="auto"/>
      </w:pPr>
      <w:r>
        <w:separator/>
      </w:r>
    </w:p>
  </w:footnote>
  <w:footnote w:type="continuationSeparator" w:id="0">
    <w:p w:rsidR="00FD6DEB" w:rsidRDefault="00FD6DE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EB" w:rsidRPr="001B39FF" w:rsidRDefault="00FD6DEB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D6DEB" w:rsidRPr="001B39FF" w:rsidRDefault="00E43889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="00FD6DEB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515C01"/>
    <w:rsid w:val="00523BC8"/>
    <w:rsid w:val="006109C6"/>
    <w:rsid w:val="0061517D"/>
    <w:rsid w:val="00663078"/>
    <w:rsid w:val="0073350F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A74FA"/>
    <w:rsid w:val="00C07653"/>
    <w:rsid w:val="00C8419A"/>
    <w:rsid w:val="00C865C6"/>
    <w:rsid w:val="00D10F58"/>
    <w:rsid w:val="00DC434E"/>
    <w:rsid w:val="00DC7953"/>
    <w:rsid w:val="00E12CC6"/>
    <w:rsid w:val="00E32647"/>
    <w:rsid w:val="00E43889"/>
    <w:rsid w:val="00E619FE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4E45-E654-43B3-B16B-F400732B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2017-05-11T12:27:00Z</dcterms:created>
  <dcterms:modified xsi:type="dcterms:W3CDTF">2017-05-11T12:27:00Z</dcterms:modified>
</cp:coreProperties>
</file>