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6752C" w:rsidRDefault="0016752C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4D00D3">
        <w:rPr>
          <w:rFonts w:ascii="Times New Roman" w:hAnsi="Times New Roman"/>
          <w:sz w:val="24"/>
          <w:szCs w:val="24"/>
        </w:rPr>
        <w:t>807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D00D3">
        <w:rPr>
          <w:rFonts w:ascii="Times New Roman" w:hAnsi="Times New Roman"/>
          <w:sz w:val="24"/>
          <w:szCs w:val="24"/>
          <w:lang w:val="pt-PT"/>
        </w:rPr>
        <w:t>28</w:t>
      </w:r>
      <w:r w:rsidR="00B673F5">
        <w:rPr>
          <w:rFonts w:ascii="Times New Roman" w:hAnsi="Times New Roman"/>
          <w:sz w:val="24"/>
          <w:szCs w:val="24"/>
          <w:lang w:val="pt-PT"/>
        </w:rPr>
        <w:t xml:space="preserve"> de junho</w:t>
      </w:r>
      <w:r w:rsidR="000979D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2B595B" w:rsidRPr="001B4765">
        <w:rPr>
          <w:rFonts w:ascii="Times New Roman" w:hAnsi="Times New Roman"/>
          <w:sz w:val="24"/>
          <w:szCs w:val="24"/>
        </w:rPr>
        <w:t xml:space="preserve">. Sr. </w:t>
      </w:r>
      <w:r w:rsidR="0016752C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16752C">
        <w:rPr>
          <w:rFonts w:ascii="Times New Roman" w:hAnsi="Times New Roman"/>
          <w:sz w:val="24"/>
          <w:szCs w:val="24"/>
        </w:rPr>
        <w:t>Borin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16752C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FD6DEB" w:rsidRPr="0061517D" w:rsidRDefault="0016752C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jaime.borin@oi.net.br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1D6642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4D00D3">
        <w:rPr>
          <w:rFonts w:ascii="Times New Roman" w:hAnsi="Times New Roman"/>
          <w:sz w:val="24"/>
        </w:rPr>
        <w:t>27</w:t>
      </w:r>
      <w:r w:rsidR="00B673F5">
        <w:rPr>
          <w:rFonts w:ascii="Times New Roman" w:hAnsi="Times New Roman"/>
          <w:sz w:val="24"/>
        </w:rPr>
        <w:t xml:space="preserve"> junho</w:t>
      </w:r>
      <w:proofErr w:type="gramEnd"/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1D6642">
        <w:rPr>
          <w:rFonts w:ascii="Times New Roman" w:hAnsi="Times New Roman"/>
          <w:sz w:val="24"/>
        </w:rPr>
        <w:t>Senhoria</w:t>
      </w:r>
      <w:r w:rsidR="000979D4">
        <w:rPr>
          <w:rFonts w:ascii="Times New Roman" w:hAnsi="Times New Roman"/>
          <w:sz w:val="24"/>
        </w:rPr>
        <w:t xml:space="preserve"> </w:t>
      </w:r>
      <w:r w:rsidR="001D6642">
        <w:rPr>
          <w:rFonts w:ascii="Times New Roman" w:hAnsi="Times New Roman"/>
          <w:sz w:val="24"/>
        </w:rPr>
        <w:t>r</w:t>
      </w:r>
      <w:r w:rsidR="00AC6846">
        <w:rPr>
          <w:rFonts w:ascii="Times New Roman" w:hAnsi="Times New Roman"/>
          <w:sz w:val="24"/>
        </w:rPr>
        <w:t>ealize a</w:t>
      </w:r>
      <w:r w:rsidR="004D00D3">
        <w:rPr>
          <w:rFonts w:ascii="Times New Roman" w:hAnsi="Times New Roman"/>
          <w:sz w:val="24"/>
        </w:rPr>
        <w:t xml:space="preserve"> readequação da fiação localizada na Av. Padre Claret, próximo ao nº 1103. Fotos em Anexo</w:t>
      </w:r>
      <w:r w:rsidR="001D6642">
        <w:rPr>
          <w:rFonts w:ascii="Times New Roman" w:hAnsi="Times New Roman"/>
          <w:sz w:val="24"/>
        </w:rPr>
        <w:t>.</w:t>
      </w:r>
    </w:p>
    <w:p w:rsidR="007C1326" w:rsidRDefault="007C132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Default="0035079D" w:rsidP="00FD6DEB">
      <w:pPr>
        <w:ind w:right="282"/>
      </w:pPr>
    </w:p>
    <w:p w:rsidR="0016752C" w:rsidRDefault="0016752C" w:rsidP="00FD6DEB">
      <w:pPr>
        <w:ind w:right="282"/>
      </w:pPr>
      <w:proofErr w:type="gramStart"/>
      <w:r>
        <w:t>]</w:t>
      </w:r>
      <w:proofErr w:type="gramEnd"/>
    </w:p>
    <w:p w:rsidR="0016752C" w:rsidRDefault="0016752C" w:rsidP="00FD6DEB">
      <w:pPr>
        <w:ind w:right="282"/>
      </w:pPr>
    </w:p>
    <w:p w:rsidR="0016752C" w:rsidRDefault="0016752C" w:rsidP="00FD6DEB">
      <w:pPr>
        <w:ind w:right="282"/>
      </w:pPr>
    </w:p>
    <w:p w:rsidR="0016752C" w:rsidRDefault="0016752C" w:rsidP="00FD6DEB">
      <w:pPr>
        <w:ind w:right="282"/>
      </w:pPr>
    </w:p>
    <w:p w:rsidR="0016752C" w:rsidRDefault="0016752C" w:rsidP="00FD6DEB">
      <w:pPr>
        <w:ind w:right="282"/>
      </w:pPr>
    </w:p>
    <w:p w:rsidR="0016752C" w:rsidRDefault="0016752C" w:rsidP="00FD6DEB">
      <w:pPr>
        <w:ind w:right="282"/>
      </w:pPr>
    </w:p>
    <w:p w:rsidR="0016752C" w:rsidRDefault="0016752C" w:rsidP="00FD6DEB">
      <w:pPr>
        <w:ind w:right="282"/>
      </w:pPr>
    </w:p>
    <w:p w:rsidR="0016752C" w:rsidRDefault="0016752C" w:rsidP="00FD6DEB">
      <w:pPr>
        <w:ind w:right="282"/>
      </w:pPr>
    </w:p>
    <w:p w:rsidR="0016752C" w:rsidRDefault="0016752C" w:rsidP="00FD6DEB">
      <w:pPr>
        <w:ind w:right="282"/>
      </w:pPr>
    </w:p>
    <w:p w:rsidR="0016752C" w:rsidRPr="0061517D" w:rsidRDefault="0016752C" w:rsidP="0016752C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807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16752C" w:rsidRPr="0061517D" w:rsidRDefault="0016752C" w:rsidP="0016752C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 xml:space="preserve">28 de junho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16752C" w:rsidRPr="0061517D" w:rsidRDefault="0016752C" w:rsidP="0016752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6752C" w:rsidRPr="001B4765" w:rsidRDefault="0016752C" w:rsidP="0016752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 xml:space="preserve">Jaime </w:t>
      </w:r>
      <w:proofErr w:type="spellStart"/>
      <w:r>
        <w:rPr>
          <w:rFonts w:ascii="Times New Roman" w:hAnsi="Times New Roman"/>
          <w:sz w:val="24"/>
          <w:szCs w:val="24"/>
        </w:rPr>
        <w:t>Borin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16752C" w:rsidRPr="001B4765" w:rsidRDefault="0016752C" w:rsidP="0016752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16752C" w:rsidRPr="0061517D" w:rsidRDefault="0016752C" w:rsidP="0016752C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jaime.borin@oi.net.br</w:t>
      </w:r>
    </w:p>
    <w:p w:rsidR="0016752C" w:rsidRDefault="0016752C" w:rsidP="0016752C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080DDE2B" wp14:editId="1710BAB1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752C" w:rsidRPr="0061517D" w:rsidRDefault="0016752C" w:rsidP="0016752C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16752C" w:rsidRPr="0061517D" w:rsidRDefault="0016752C" w:rsidP="00167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6752C" w:rsidRDefault="0016752C" w:rsidP="00167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proofErr w:type="gramStart"/>
      <w:r>
        <w:rPr>
          <w:rFonts w:ascii="Times New Roman" w:hAnsi="Times New Roman"/>
          <w:sz w:val="24"/>
        </w:rPr>
        <w:t>27 junho</w:t>
      </w:r>
      <w:proofErr w:type="gramEnd"/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 Vossa Senhoria realize a readequação da fiação localizada na Av. Padre Claret, próximo ao nº 1103. Fotos em Anexo.</w:t>
      </w:r>
    </w:p>
    <w:p w:rsidR="0016752C" w:rsidRDefault="0016752C" w:rsidP="00167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6752C" w:rsidRPr="0061517D" w:rsidRDefault="0016752C" w:rsidP="0016752C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16752C" w:rsidRPr="0061517D" w:rsidRDefault="0016752C" w:rsidP="00167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16752C" w:rsidRPr="0061517D" w:rsidRDefault="0016752C" w:rsidP="0016752C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6752C" w:rsidRPr="0061517D" w:rsidRDefault="0016752C" w:rsidP="0016752C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6752C" w:rsidRPr="0061517D" w:rsidRDefault="0016752C" w:rsidP="0016752C">
      <w:pPr>
        <w:ind w:right="282"/>
        <w:rPr>
          <w:rFonts w:ascii="Times New Roman" w:hAnsi="Times New Roman"/>
          <w:sz w:val="24"/>
          <w:szCs w:val="24"/>
        </w:rPr>
      </w:pPr>
    </w:p>
    <w:p w:rsidR="0016752C" w:rsidRPr="0061517D" w:rsidRDefault="0016752C" w:rsidP="0016752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6752C" w:rsidRPr="0061517D" w:rsidRDefault="0016752C" w:rsidP="0016752C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807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16752C" w:rsidRPr="0061517D" w:rsidRDefault="0016752C" w:rsidP="0016752C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 xml:space="preserve">28 de junho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16752C" w:rsidRPr="0061517D" w:rsidRDefault="0016752C" w:rsidP="0016752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6752C" w:rsidRPr="001B4765" w:rsidRDefault="0016752C" w:rsidP="0016752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</w:t>
      </w:r>
      <w:r>
        <w:rPr>
          <w:rFonts w:ascii="Times New Roman" w:hAnsi="Times New Roman"/>
          <w:sz w:val="24"/>
          <w:szCs w:val="24"/>
        </w:rPr>
        <w:t>,</w:t>
      </w:r>
    </w:p>
    <w:p w:rsidR="0016752C" w:rsidRPr="001B4765" w:rsidRDefault="0016752C" w:rsidP="0016752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16752C" w:rsidRDefault="0016752C" w:rsidP="0016752C">
      <w:pPr>
        <w:tabs>
          <w:tab w:val="left" w:pos="0"/>
        </w:tabs>
        <w:spacing w:after="0"/>
        <w:ind w:left="142" w:right="282" w:hanging="14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61824" behindDoc="1" locked="0" layoutInCell="1" allowOverlap="1" wp14:anchorId="080DDE2B" wp14:editId="1710BAB1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valdecir.bau@telefonica.com</w:t>
      </w:r>
    </w:p>
    <w:p w:rsidR="0016752C" w:rsidRDefault="0016752C" w:rsidP="0016752C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6752C" w:rsidRDefault="0016752C" w:rsidP="0016752C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16752C" w:rsidRPr="0061517D" w:rsidRDefault="0016752C" w:rsidP="0016752C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16752C" w:rsidRPr="0061517D" w:rsidRDefault="0016752C" w:rsidP="00167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6752C" w:rsidRDefault="0016752C" w:rsidP="00167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proofErr w:type="gramStart"/>
      <w:r>
        <w:rPr>
          <w:rFonts w:ascii="Times New Roman" w:hAnsi="Times New Roman"/>
          <w:sz w:val="24"/>
        </w:rPr>
        <w:t>27 junho</w:t>
      </w:r>
      <w:proofErr w:type="gramEnd"/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 Vossa Senhoria realize a readequação da fiação localizada na Av. Padre Claret, próximo ao nº 1103. Fotos em Anexo.</w:t>
      </w:r>
    </w:p>
    <w:p w:rsidR="0016752C" w:rsidRDefault="0016752C" w:rsidP="00167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6752C" w:rsidRPr="0061517D" w:rsidRDefault="0016752C" w:rsidP="0016752C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16752C" w:rsidRPr="0061517D" w:rsidRDefault="0016752C" w:rsidP="00167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16752C" w:rsidRPr="0061517D" w:rsidRDefault="0016752C" w:rsidP="0016752C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6752C" w:rsidRPr="0061517D" w:rsidRDefault="0016752C" w:rsidP="0016752C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6752C" w:rsidRPr="0061517D" w:rsidRDefault="0016752C" w:rsidP="0016752C">
      <w:pPr>
        <w:ind w:right="282"/>
        <w:rPr>
          <w:rFonts w:ascii="Times New Roman" w:hAnsi="Times New Roman"/>
          <w:sz w:val="24"/>
          <w:szCs w:val="24"/>
        </w:rPr>
      </w:pPr>
    </w:p>
    <w:p w:rsidR="0016752C" w:rsidRPr="0061517D" w:rsidRDefault="0016752C" w:rsidP="0016752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16752C" w:rsidRPr="00A2332B" w:rsidRDefault="0016752C" w:rsidP="0016752C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16752C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10" w:rsidRDefault="00C76110" w:rsidP="0094358D">
      <w:pPr>
        <w:spacing w:after="0" w:line="240" w:lineRule="auto"/>
      </w:pPr>
      <w:r>
        <w:separator/>
      </w:r>
    </w:p>
  </w:endnote>
  <w:end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Default="004D00D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C76110" w:rsidRPr="00C865C6">
      <w:rPr>
        <w:b/>
        <w:sz w:val="28"/>
        <w:szCs w:val="28"/>
      </w:rPr>
      <w:tab/>
    </w:r>
    <w:r w:rsidR="00C76110" w:rsidRPr="00A2332B">
      <w:rPr>
        <w:b/>
        <w:sz w:val="28"/>
        <w:szCs w:val="28"/>
      </w:rPr>
      <w:t>O PODER LEGISLATIVO É O ESTEIO DA DEMOCRACIA</w:t>
    </w:r>
  </w:p>
  <w:p w:rsidR="00C76110" w:rsidRPr="00AE0092" w:rsidRDefault="004D00D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76110" w:rsidRPr="00D10F58" w:rsidRDefault="00C7611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76110" w:rsidRPr="00D10F58" w:rsidRDefault="00C7611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76110" w:rsidRPr="0094589C" w:rsidRDefault="00C7611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C76110" w:rsidRPr="00D10F58" w:rsidRDefault="00C7611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C76110" w:rsidRPr="00D10F58" w:rsidRDefault="00C7611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C76110" w:rsidRPr="0094589C" w:rsidRDefault="00C7611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76110">
      <w:t xml:space="preserve">Rua 24 de Agosto, 535 – CEP 93265-169 – Esteio/RS – Fone: (51) </w:t>
    </w:r>
    <w:proofErr w:type="gramStart"/>
    <w:r w:rsidR="00C76110">
      <w:t>3458.5000</w:t>
    </w:r>
    <w:proofErr w:type="gramEnd"/>
  </w:p>
  <w:p w:rsidR="00C76110" w:rsidRDefault="00C7611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10" w:rsidRDefault="00C76110" w:rsidP="0094358D">
      <w:pPr>
        <w:spacing w:after="0" w:line="240" w:lineRule="auto"/>
      </w:pPr>
      <w:r>
        <w:separator/>
      </w:r>
    </w:p>
  </w:footnote>
  <w:foot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Pr="001B39FF" w:rsidRDefault="00C7611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76110" w:rsidRPr="001B39FF" w:rsidRDefault="00C76110" w:rsidP="000979D4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151FC"/>
    <w:rsid w:val="00024522"/>
    <w:rsid w:val="00050D1F"/>
    <w:rsid w:val="00057682"/>
    <w:rsid w:val="000979D4"/>
    <w:rsid w:val="000A1FA7"/>
    <w:rsid w:val="000D208B"/>
    <w:rsid w:val="0016752C"/>
    <w:rsid w:val="001A1A8B"/>
    <w:rsid w:val="001B39FF"/>
    <w:rsid w:val="001D6642"/>
    <w:rsid w:val="001F6136"/>
    <w:rsid w:val="00246DC2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352F5"/>
    <w:rsid w:val="004550B4"/>
    <w:rsid w:val="004675CC"/>
    <w:rsid w:val="004D00D3"/>
    <w:rsid w:val="005132E8"/>
    <w:rsid w:val="00523BC8"/>
    <w:rsid w:val="006109C6"/>
    <w:rsid w:val="0061517D"/>
    <w:rsid w:val="00663078"/>
    <w:rsid w:val="006A5ECA"/>
    <w:rsid w:val="0073350F"/>
    <w:rsid w:val="007B1BD0"/>
    <w:rsid w:val="007C1326"/>
    <w:rsid w:val="007E1EEB"/>
    <w:rsid w:val="00824B7D"/>
    <w:rsid w:val="00825703"/>
    <w:rsid w:val="00825D38"/>
    <w:rsid w:val="0086329A"/>
    <w:rsid w:val="008D6406"/>
    <w:rsid w:val="00922A44"/>
    <w:rsid w:val="0094358D"/>
    <w:rsid w:val="0094589C"/>
    <w:rsid w:val="00986CD9"/>
    <w:rsid w:val="00A2332B"/>
    <w:rsid w:val="00A744DF"/>
    <w:rsid w:val="00AA2023"/>
    <w:rsid w:val="00AB21AA"/>
    <w:rsid w:val="00AC6846"/>
    <w:rsid w:val="00AD74DA"/>
    <w:rsid w:val="00AE0092"/>
    <w:rsid w:val="00B673F5"/>
    <w:rsid w:val="00BA74FA"/>
    <w:rsid w:val="00C07653"/>
    <w:rsid w:val="00C76110"/>
    <w:rsid w:val="00C8419A"/>
    <w:rsid w:val="00C865C6"/>
    <w:rsid w:val="00CC374B"/>
    <w:rsid w:val="00D10F58"/>
    <w:rsid w:val="00D62096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B23A-981C-4C66-9A76-3B054A18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2017-06-29T13:15:00Z</dcterms:created>
  <dcterms:modified xsi:type="dcterms:W3CDTF">2017-06-29T14:51:00Z</dcterms:modified>
</cp:coreProperties>
</file>