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CF5089">
        <w:rPr>
          <w:rFonts w:ascii="Times New Roman" w:hAnsi="Times New Roman"/>
          <w:sz w:val="24"/>
          <w:szCs w:val="24"/>
        </w:rPr>
        <w:t>872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F5089">
        <w:rPr>
          <w:rFonts w:ascii="Times New Roman" w:hAnsi="Times New Roman"/>
          <w:sz w:val="24"/>
          <w:szCs w:val="24"/>
          <w:lang w:val="pt-PT"/>
        </w:rPr>
        <w:t>12</w:t>
      </w:r>
      <w:r w:rsidR="000A3F13">
        <w:rPr>
          <w:rFonts w:ascii="Times New Roman" w:hAnsi="Times New Roman"/>
          <w:sz w:val="24"/>
          <w:szCs w:val="24"/>
          <w:lang w:val="pt-PT"/>
        </w:rPr>
        <w:t xml:space="preserve"> de julho</w:t>
      </w:r>
      <w:r w:rsidR="00CF5089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640BDA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F508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D47A92">
        <w:rPr>
          <w:rFonts w:ascii="Times New Roman" w:hAnsi="Times New Roman"/>
          <w:sz w:val="24"/>
        </w:rPr>
        <w:t>Ari da Center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CF5089">
        <w:rPr>
          <w:rFonts w:ascii="Times New Roman" w:hAnsi="Times New Roman"/>
          <w:sz w:val="24"/>
        </w:rPr>
        <w:t>11</w:t>
      </w:r>
      <w:r w:rsidR="000A3F13">
        <w:rPr>
          <w:rFonts w:ascii="Times New Roman" w:hAnsi="Times New Roman"/>
          <w:sz w:val="24"/>
        </w:rPr>
        <w:t xml:space="preserve"> de julho</w:t>
      </w:r>
      <w:r w:rsidR="00644779">
        <w:rPr>
          <w:rFonts w:ascii="Times New Roman" w:hAnsi="Times New Roman"/>
          <w:sz w:val="24"/>
        </w:rPr>
        <w:t>,</w:t>
      </w:r>
      <w:r w:rsidRPr="0061517D">
        <w:rPr>
          <w:rFonts w:ascii="Times New Roman" w:hAnsi="Times New Roman"/>
          <w:sz w:val="24"/>
        </w:rPr>
        <w:t xml:space="preserve">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CF5089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2D4018">
        <w:rPr>
          <w:rFonts w:ascii="Times New Roman" w:hAnsi="Times New Roman"/>
          <w:sz w:val="24"/>
        </w:rPr>
        <w:t xml:space="preserve">à </w:t>
      </w:r>
      <w:r w:rsidR="002B595B">
        <w:rPr>
          <w:rFonts w:ascii="Times New Roman" w:hAnsi="Times New Roman"/>
          <w:sz w:val="24"/>
        </w:rPr>
        <w:t>Secretaria competente</w:t>
      </w:r>
      <w:r w:rsidR="00CF5089">
        <w:rPr>
          <w:rFonts w:ascii="Times New Roman" w:hAnsi="Times New Roman"/>
          <w:sz w:val="24"/>
        </w:rPr>
        <w:t xml:space="preserve"> </w:t>
      </w:r>
      <w:r w:rsidR="000A3F13">
        <w:rPr>
          <w:rFonts w:ascii="Times New Roman" w:hAnsi="Times New Roman"/>
          <w:sz w:val="24"/>
        </w:rPr>
        <w:t>que</w:t>
      </w:r>
      <w:r w:rsidR="00CF5089">
        <w:rPr>
          <w:rFonts w:ascii="Times New Roman" w:hAnsi="Times New Roman"/>
          <w:sz w:val="24"/>
        </w:rPr>
        <w:t xml:space="preserve"> estude a possibilidade de aprimorar os serviços dos seguintes semáfaros do Município:</w:t>
      </w:r>
    </w:p>
    <w:p w:rsidR="00CF5089" w:rsidRDefault="00CF5089" w:rsidP="00CF5089">
      <w:pPr>
        <w:pStyle w:val="Recuodecorpodetexto"/>
        <w:numPr>
          <w:ilvl w:val="0"/>
          <w:numId w:val="2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Avenida Presidente Vargas – sentido Esteio/Sapucaia do Sul: permitir a conversão à direita junto à Avenida Padre Claret enquanto  fluxo estiver liberado para aqueles que seguem no sentido interior/centro, desta via;</w:t>
      </w:r>
    </w:p>
    <w:p w:rsidR="00CF5089" w:rsidRDefault="00CF5089" w:rsidP="00CF5089">
      <w:pPr>
        <w:pStyle w:val="Recuodecorpodetexto"/>
        <w:numPr>
          <w:ilvl w:val="0"/>
          <w:numId w:val="2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Rua Fernando Ferrari – sentido Esteio/Sapucaia do Sul: permitir a conversão à direita junto </w:t>
      </w:r>
      <w:proofErr w:type="gramStart"/>
      <w:r>
        <w:rPr>
          <w:rFonts w:ascii="Times New Roman" w:hAnsi="Times New Roman"/>
          <w:sz w:val="24"/>
        </w:rPr>
        <w:t>à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DA2472">
        <w:rPr>
          <w:rFonts w:ascii="Times New Roman" w:hAnsi="Times New Roman"/>
          <w:sz w:val="24"/>
        </w:rPr>
        <w:t>24 de agosto</w:t>
      </w:r>
      <w:r>
        <w:rPr>
          <w:rFonts w:ascii="Times New Roman" w:hAnsi="Times New Roman"/>
          <w:sz w:val="24"/>
        </w:rPr>
        <w:t>, enquanto o fluxo estiver liberado para aqueles que seguem no sentido interior/centro, desta via;</w:t>
      </w:r>
    </w:p>
    <w:p w:rsidR="007F18C3" w:rsidRDefault="00CF5089" w:rsidP="00CF5089">
      <w:pPr>
        <w:pStyle w:val="Recuodecorpodetexto"/>
        <w:numPr>
          <w:ilvl w:val="0"/>
          <w:numId w:val="2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Rua Ferna</w:t>
      </w:r>
      <w:r w:rsidR="00DA2472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do Ferrari – sentido Esteio/Sapucaia do Sul: permitir a conversão à direita à Avenida Padre Claret, enquanto o fluxo estiver liberado</w:t>
      </w:r>
      <w:r w:rsidR="00A54E7E">
        <w:rPr>
          <w:rFonts w:ascii="Times New Roman" w:hAnsi="Times New Roman"/>
          <w:sz w:val="24"/>
        </w:rPr>
        <w:t xml:space="preserve"> para aqueles que seguem no sentido centro/interior, desta via.</w:t>
      </w:r>
      <w:r w:rsidR="000A3F13">
        <w:rPr>
          <w:rFonts w:ascii="Times New Roman" w:hAnsi="Times New Roman"/>
          <w:sz w:val="24"/>
        </w:rPr>
        <w:t xml:space="preserve"> </w:t>
      </w:r>
    </w:p>
    <w:p w:rsidR="000A3F13" w:rsidRDefault="000A3F13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A3F13" w:rsidRDefault="000A3F13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Seguindo o Vereador, </w:t>
      </w:r>
      <w:r w:rsidR="00A54E7E">
        <w:rPr>
          <w:rFonts w:ascii="Times New Roman" w:hAnsi="Times New Roman"/>
          <w:sz w:val="24"/>
        </w:rPr>
        <w:t>o pedido vira melhorar a mobilidade das vias do município em pontos críticos em relação ao trânsito.</w:t>
      </w:r>
    </w:p>
    <w:p w:rsidR="00460EA4" w:rsidRDefault="00460EA4" w:rsidP="0048158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DE421D">
      <w:pPr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089" w:rsidRDefault="00CF5089" w:rsidP="0094358D">
      <w:pPr>
        <w:spacing w:after="0" w:line="240" w:lineRule="auto"/>
      </w:pPr>
      <w:r>
        <w:separator/>
      </w:r>
    </w:p>
  </w:endnote>
  <w:endnote w:type="continuationSeparator" w:id="0">
    <w:p w:rsidR="00CF5089" w:rsidRDefault="00CF5089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89" w:rsidRDefault="001913F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23554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CF5089" w:rsidRPr="00C865C6">
      <w:rPr>
        <w:b/>
        <w:sz w:val="28"/>
        <w:szCs w:val="28"/>
      </w:rPr>
      <w:tab/>
    </w:r>
    <w:r w:rsidR="00CF5089" w:rsidRPr="00A2332B">
      <w:rPr>
        <w:b/>
        <w:sz w:val="28"/>
        <w:szCs w:val="28"/>
      </w:rPr>
      <w:t>O PODER LEGISLATIVO É O ESTEIO DA DEMOCRACIA</w:t>
    </w:r>
  </w:p>
  <w:p w:rsidR="00CF5089" w:rsidRPr="00AE0092" w:rsidRDefault="001913F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355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F5089" w:rsidRPr="00D10F58" w:rsidRDefault="00CF5089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F5089" w:rsidRPr="00D10F58" w:rsidRDefault="00CF5089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F5089" w:rsidRPr="0094589C" w:rsidRDefault="00CF5089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F5089">
      <w:t>Rua 24 de Agosto, 535 – CEP 93265-169 – Esteio/RS – Fone: (51) 3458.5000</w:t>
    </w:r>
  </w:p>
  <w:p w:rsidR="00CF5089" w:rsidRDefault="00CF5089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089" w:rsidRDefault="00CF5089" w:rsidP="0094358D">
      <w:pPr>
        <w:spacing w:after="0" w:line="240" w:lineRule="auto"/>
      </w:pPr>
      <w:r>
        <w:separator/>
      </w:r>
    </w:p>
  </w:footnote>
  <w:footnote w:type="continuationSeparator" w:id="0">
    <w:p w:rsidR="00CF5089" w:rsidRDefault="00CF5089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89" w:rsidRPr="001B39FF" w:rsidRDefault="00CF5089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F5089" w:rsidRPr="001B39FF" w:rsidRDefault="00CF5089" w:rsidP="002D4018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57E35"/>
    <w:multiLevelType w:val="hybridMultilevel"/>
    <w:tmpl w:val="08EE13DE"/>
    <w:lvl w:ilvl="0" w:tplc="B46AEB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24522"/>
    <w:rsid w:val="000A1FA7"/>
    <w:rsid w:val="000A3F13"/>
    <w:rsid w:val="000C6B62"/>
    <w:rsid w:val="001913F6"/>
    <w:rsid w:val="001B39FF"/>
    <w:rsid w:val="001B6632"/>
    <w:rsid w:val="001F6136"/>
    <w:rsid w:val="00256357"/>
    <w:rsid w:val="0026034E"/>
    <w:rsid w:val="002707AB"/>
    <w:rsid w:val="0029799E"/>
    <w:rsid w:val="002B595B"/>
    <w:rsid w:val="002D4018"/>
    <w:rsid w:val="0035079D"/>
    <w:rsid w:val="00366CF9"/>
    <w:rsid w:val="00390425"/>
    <w:rsid w:val="003A1A2D"/>
    <w:rsid w:val="003A7B29"/>
    <w:rsid w:val="003D2920"/>
    <w:rsid w:val="004352F5"/>
    <w:rsid w:val="004550B4"/>
    <w:rsid w:val="00460EA4"/>
    <w:rsid w:val="004675CC"/>
    <w:rsid w:val="00481589"/>
    <w:rsid w:val="005132E8"/>
    <w:rsid w:val="00523BC8"/>
    <w:rsid w:val="006109C6"/>
    <w:rsid w:val="0061517D"/>
    <w:rsid w:val="00640BDA"/>
    <w:rsid w:val="00644779"/>
    <w:rsid w:val="00653FB5"/>
    <w:rsid w:val="00663078"/>
    <w:rsid w:val="006A5ECA"/>
    <w:rsid w:val="006C61EE"/>
    <w:rsid w:val="006E10C5"/>
    <w:rsid w:val="0073350F"/>
    <w:rsid w:val="007C1326"/>
    <w:rsid w:val="007E1EEB"/>
    <w:rsid w:val="007F18C3"/>
    <w:rsid w:val="00824B7D"/>
    <w:rsid w:val="0082506B"/>
    <w:rsid w:val="00825703"/>
    <w:rsid w:val="0085690A"/>
    <w:rsid w:val="0086329A"/>
    <w:rsid w:val="008D6406"/>
    <w:rsid w:val="0094358D"/>
    <w:rsid w:val="0094589C"/>
    <w:rsid w:val="00966E0D"/>
    <w:rsid w:val="009E3F71"/>
    <w:rsid w:val="00A2332B"/>
    <w:rsid w:val="00A54E7E"/>
    <w:rsid w:val="00A8047E"/>
    <w:rsid w:val="00AA2023"/>
    <w:rsid w:val="00AB21AA"/>
    <w:rsid w:val="00AE0092"/>
    <w:rsid w:val="00B57F86"/>
    <w:rsid w:val="00B933A5"/>
    <w:rsid w:val="00BA74FA"/>
    <w:rsid w:val="00C07653"/>
    <w:rsid w:val="00C54572"/>
    <w:rsid w:val="00C8419A"/>
    <w:rsid w:val="00C865C6"/>
    <w:rsid w:val="00CC6105"/>
    <w:rsid w:val="00CF5089"/>
    <w:rsid w:val="00D10F58"/>
    <w:rsid w:val="00D47A92"/>
    <w:rsid w:val="00D86E6A"/>
    <w:rsid w:val="00DA2472"/>
    <w:rsid w:val="00DC434E"/>
    <w:rsid w:val="00DE421D"/>
    <w:rsid w:val="00E12CC6"/>
    <w:rsid w:val="00E21EE1"/>
    <w:rsid w:val="00E32647"/>
    <w:rsid w:val="00E43889"/>
    <w:rsid w:val="00E619FE"/>
    <w:rsid w:val="00E80AAA"/>
    <w:rsid w:val="00F00717"/>
    <w:rsid w:val="00F50AC0"/>
    <w:rsid w:val="00F807E0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06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EB7DB-2344-40F4-AF04-57C4A6AE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2017-07-12T13:37:00Z</dcterms:created>
  <dcterms:modified xsi:type="dcterms:W3CDTF">2017-07-13T13:46:00Z</dcterms:modified>
</cp:coreProperties>
</file>