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F" w:rsidRDefault="001B39FF" w:rsidP="003A1A2D">
      <w:pPr>
        <w:ind w:right="282"/>
        <w:rPr>
          <w:rFonts w:ascii="Times New Roman" w:hAnsi="Times New Roman"/>
          <w:sz w:val="24"/>
          <w:szCs w:val="24"/>
        </w:rPr>
      </w:pPr>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715DE7" w:rsidRDefault="00715DE7" w:rsidP="00715DE7">
      <w:pPr>
        <w:spacing w:after="0"/>
        <w:ind w:right="282"/>
        <w:rPr>
          <w:rFonts w:ascii="Times New Roman" w:hAnsi="Times New Roman"/>
          <w:sz w:val="24"/>
          <w:szCs w:val="24"/>
          <w:lang w:val="pt-PT"/>
        </w:rPr>
      </w:pPr>
      <w:r>
        <w:rPr>
          <w:rFonts w:ascii="Times New Roman" w:hAnsi="Times New Roman"/>
          <w:sz w:val="24"/>
          <w:szCs w:val="24"/>
        </w:rPr>
        <w:t>Of. nº</w:t>
      </w:r>
      <w:r w:rsidR="00B823AE">
        <w:rPr>
          <w:rFonts w:ascii="Times New Roman" w:hAnsi="Times New Roman"/>
          <w:sz w:val="24"/>
          <w:szCs w:val="24"/>
        </w:rPr>
        <w:t>907</w:t>
      </w:r>
      <w:r>
        <w:rPr>
          <w:rFonts w:ascii="Times New Roman" w:hAnsi="Times New Roman"/>
          <w:sz w:val="24"/>
          <w:szCs w:val="24"/>
        </w:rPr>
        <w:t>/17-SG.</w:t>
      </w:r>
    </w:p>
    <w:p w:rsidR="00715DE7" w:rsidRDefault="00715DE7" w:rsidP="00715DE7">
      <w:pPr>
        <w:spacing w:after="0"/>
        <w:ind w:right="282"/>
        <w:jc w:val="right"/>
        <w:rPr>
          <w:rFonts w:ascii="Times New Roman" w:hAnsi="Times New Roman"/>
          <w:sz w:val="24"/>
          <w:szCs w:val="24"/>
        </w:rPr>
      </w:pPr>
      <w:r>
        <w:rPr>
          <w:rFonts w:ascii="Times New Roman" w:hAnsi="Times New Roman"/>
          <w:sz w:val="24"/>
          <w:szCs w:val="24"/>
          <w:lang w:val="pt-PT"/>
        </w:rPr>
        <w:t xml:space="preserve">Esteio, </w:t>
      </w:r>
      <w:r w:rsidR="00EE5C02">
        <w:rPr>
          <w:rFonts w:ascii="Times New Roman" w:hAnsi="Times New Roman"/>
          <w:sz w:val="24"/>
          <w:szCs w:val="24"/>
          <w:lang w:val="pt-PT"/>
        </w:rPr>
        <w:t>1</w:t>
      </w:r>
      <w:r w:rsidR="006F35DD">
        <w:rPr>
          <w:rFonts w:ascii="Times New Roman" w:hAnsi="Times New Roman"/>
          <w:sz w:val="24"/>
          <w:szCs w:val="24"/>
          <w:lang w:val="pt-PT"/>
        </w:rPr>
        <w:t>9</w:t>
      </w:r>
      <w:r>
        <w:rPr>
          <w:rFonts w:ascii="Times New Roman" w:hAnsi="Times New Roman"/>
          <w:sz w:val="24"/>
          <w:szCs w:val="24"/>
          <w:lang w:val="pt-PT"/>
        </w:rPr>
        <w:t xml:space="preserve"> de ju</w:t>
      </w:r>
      <w:r w:rsidR="00EE5C02">
        <w:rPr>
          <w:rFonts w:ascii="Times New Roman" w:hAnsi="Times New Roman"/>
          <w:sz w:val="24"/>
          <w:szCs w:val="24"/>
          <w:lang w:val="pt-PT"/>
        </w:rPr>
        <w:t>l</w:t>
      </w:r>
      <w:r>
        <w:rPr>
          <w:rFonts w:ascii="Times New Roman" w:hAnsi="Times New Roman"/>
          <w:sz w:val="24"/>
          <w:szCs w:val="24"/>
          <w:lang w:val="pt-PT"/>
        </w:rPr>
        <w:t>ho de 2017.</w:t>
      </w:r>
    </w:p>
    <w:p w:rsidR="00715DE7" w:rsidRDefault="00715DE7" w:rsidP="00715DE7">
      <w:pPr>
        <w:spacing w:after="0"/>
        <w:ind w:right="282"/>
        <w:jc w:val="both"/>
        <w:rPr>
          <w:rFonts w:ascii="Times New Roman" w:hAnsi="Times New Roman"/>
          <w:sz w:val="24"/>
          <w:szCs w:val="24"/>
          <w:lang w:val="pt-PT"/>
        </w:rPr>
      </w:pP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Exmo. Sr. Leonardo Pascoal,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Prefeito Municipal,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Paço Municipal Clodovino Soares,</w:t>
      </w:r>
    </w:p>
    <w:p w:rsidR="00715DE7" w:rsidRDefault="009F606E" w:rsidP="00715DE7">
      <w:pPr>
        <w:ind w:right="282"/>
        <w:jc w:val="both"/>
        <w:rPr>
          <w:rFonts w:ascii="Times New Roman" w:hAnsi="Times New Roman"/>
          <w:sz w:val="24"/>
          <w:szCs w:val="24"/>
          <w:lang w:val="pt-PT"/>
        </w:rPr>
      </w:pPr>
      <w:r>
        <w:rPr>
          <w:rFonts w:ascii="Times New Roman" w:hAnsi="Times New Roman"/>
          <w:sz w:val="24"/>
          <w:szCs w:val="24"/>
        </w:rPr>
        <w:t>Nesta Cidade</w:t>
      </w:r>
      <w:bookmarkStart w:id="0" w:name="_GoBack"/>
      <w:bookmarkEnd w:id="0"/>
      <w:r w:rsidR="00715DE7">
        <w:rPr>
          <w:rFonts w:ascii="Times New Roman" w:hAnsi="Times New Roman"/>
          <w:sz w:val="24"/>
          <w:szCs w:val="24"/>
        </w:rPr>
        <w:t>.</w:t>
      </w:r>
    </w:p>
    <w:p w:rsidR="00715DE7" w:rsidRDefault="00715DE7" w:rsidP="00715DE7">
      <w:pPr>
        <w:spacing w:after="0"/>
        <w:ind w:left="708" w:right="282" w:firstLine="708"/>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p>
    <w:p w:rsidR="00715DE7" w:rsidRDefault="00715DE7" w:rsidP="00715DE7">
      <w:pPr>
        <w:pStyle w:val="Recuodecorpodetexto"/>
        <w:spacing w:line="276" w:lineRule="auto"/>
        <w:ind w:right="282"/>
        <w:rPr>
          <w:rFonts w:ascii="Times New Roman" w:hAnsi="Times New Roman"/>
          <w:sz w:val="24"/>
        </w:rPr>
      </w:pPr>
    </w:p>
    <w:p w:rsidR="002D137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A Câmara Municipal, acolhendo requerimento do Vereador </w:t>
      </w:r>
      <w:r w:rsidR="00D72382">
        <w:rPr>
          <w:rFonts w:ascii="Times New Roman" w:hAnsi="Times New Roman"/>
          <w:sz w:val="24"/>
        </w:rPr>
        <w:t>Luiz Duarte</w:t>
      </w:r>
      <w:r>
        <w:rPr>
          <w:rFonts w:ascii="Times New Roman" w:hAnsi="Times New Roman"/>
          <w:sz w:val="24"/>
        </w:rPr>
        <w:t xml:space="preserve">, aprovado em Sessão Ordinária de </w:t>
      </w:r>
      <w:r w:rsidR="006F35DD">
        <w:rPr>
          <w:rFonts w:ascii="Times New Roman" w:hAnsi="Times New Roman"/>
          <w:sz w:val="24"/>
        </w:rPr>
        <w:t>18</w:t>
      </w:r>
      <w:r w:rsidR="00EE5C02">
        <w:rPr>
          <w:rFonts w:ascii="Times New Roman" w:hAnsi="Times New Roman"/>
          <w:sz w:val="24"/>
        </w:rPr>
        <w:t xml:space="preserve"> de julh</w:t>
      </w:r>
      <w:r>
        <w:rPr>
          <w:rFonts w:ascii="Times New Roman" w:hAnsi="Times New Roman"/>
          <w:sz w:val="24"/>
        </w:rPr>
        <w:t>o, solicita que Vossa Excelência determ</w:t>
      </w:r>
      <w:r w:rsidR="00F82B7F">
        <w:rPr>
          <w:rFonts w:ascii="Times New Roman" w:hAnsi="Times New Roman"/>
          <w:sz w:val="24"/>
        </w:rPr>
        <w:t>ine à Secretaria competente</w:t>
      </w:r>
      <w:r w:rsidR="00085491">
        <w:rPr>
          <w:rFonts w:ascii="Times New Roman" w:hAnsi="Times New Roman"/>
          <w:sz w:val="24"/>
        </w:rPr>
        <w:t xml:space="preserve"> solicitando a recuperação da calçada, boca de lobo e devida limpeza, na Rua 28 de Fevereiro, nº 410, esquina com a Rua Novo Hamburgo.</w:t>
      </w:r>
    </w:p>
    <w:p w:rsidR="00085491" w:rsidRDefault="00085491" w:rsidP="00715DE7">
      <w:pPr>
        <w:pStyle w:val="Recuodecorpodetexto"/>
        <w:spacing w:line="276" w:lineRule="auto"/>
        <w:ind w:right="282"/>
        <w:rPr>
          <w:rFonts w:ascii="Times New Roman" w:hAnsi="Times New Roman"/>
          <w:sz w:val="24"/>
        </w:rPr>
      </w:pPr>
    </w:p>
    <w:p w:rsidR="00085491" w:rsidRDefault="00085491" w:rsidP="00715DE7">
      <w:pPr>
        <w:pStyle w:val="Recuodecorpodetexto"/>
        <w:spacing w:line="276" w:lineRule="auto"/>
        <w:ind w:right="282"/>
        <w:rPr>
          <w:rFonts w:ascii="Times New Roman" w:hAnsi="Times New Roman"/>
          <w:sz w:val="24"/>
        </w:rPr>
      </w:pPr>
      <w:r>
        <w:rPr>
          <w:rFonts w:ascii="Times New Roman" w:hAnsi="Times New Roman"/>
          <w:sz w:val="24"/>
        </w:rPr>
        <w:t>Segundo o Vereador, a solicitação se justifica a medida em que os moradores da localidade reclamaram que há uma cratera enorme na calçada, vindo da boca de lobo, com perigo de transitar pelo local. Uma pessoa de idade já caiu no buraco e se machucou.</w:t>
      </w:r>
    </w:p>
    <w:p w:rsidR="00085491" w:rsidRDefault="00085491" w:rsidP="00715DE7">
      <w:pPr>
        <w:pStyle w:val="Recuodecorpodetexto"/>
        <w:spacing w:line="276" w:lineRule="auto"/>
        <w:ind w:right="282"/>
        <w:rPr>
          <w:rFonts w:ascii="Times New Roman" w:hAnsi="Times New Roman"/>
          <w:sz w:val="24"/>
        </w:rPr>
      </w:pPr>
    </w:p>
    <w:p w:rsidR="00085491" w:rsidRDefault="00085491"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firstLine="0"/>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Sem mais e na expectativa da </w:t>
      </w:r>
      <w:r w:rsidR="002D1377">
        <w:rPr>
          <w:rFonts w:ascii="Times New Roman" w:hAnsi="Times New Roman"/>
          <w:sz w:val="24"/>
        </w:rPr>
        <w:t>providência</w:t>
      </w:r>
      <w:r>
        <w:rPr>
          <w:rFonts w:ascii="Times New Roman" w:hAnsi="Times New Roman"/>
          <w:sz w:val="24"/>
        </w:rPr>
        <w:t>, enviamos votos de consideração e apreço.</w:t>
      </w: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jc w:val="center"/>
        <w:rPr>
          <w:rFonts w:ascii="Times New Roman" w:hAnsi="Times New Roman"/>
          <w:sz w:val="24"/>
          <w:szCs w:val="24"/>
        </w:rPr>
      </w:pPr>
    </w:p>
    <w:p w:rsidR="00715DE7" w:rsidRDefault="00715DE7" w:rsidP="00715DE7">
      <w:pPr>
        <w:spacing w:after="0"/>
        <w:ind w:right="282"/>
        <w:jc w:val="center"/>
        <w:rPr>
          <w:rFonts w:ascii="Times New Roman" w:hAnsi="Times New Roman"/>
          <w:sz w:val="24"/>
          <w:szCs w:val="24"/>
          <w:lang w:val="pt-PT"/>
        </w:rPr>
      </w:pPr>
      <w:r>
        <w:rPr>
          <w:rFonts w:ascii="Times New Roman" w:hAnsi="Times New Roman"/>
          <w:sz w:val="24"/>
          <w:szCs w:val="24"/>
          <w:lang w:val="pt-PT"/>
        </w:rPr>
        <w:t>Felipe Costella,</w:t>
      </w:r>
    </w:p>
    <w:p w:rsidR="0035079D" w:rsidRPr="00D44A0A" w:rsidRDefault="00715DE7" w:rsidP="009F606E">
      <w:pPr>
        <w:spacing w:after="0"/>
        <w:ind w:right="282"/>
        <w:jc w:val="center"/>
        <w:rPr>
          <w:rFonts w:ascii="Times New Roman" w:hAnsi="Times New Roman"/>
          <w:sz w:val="24"/>
          <w:szCs w:val="24"/>
        </w:rPr>
      </w:pPr>
      <w:r>
        <w:rPr>
          <w:rFonts w:ascii="Times New Roman" w:hAnsi="Times New Roman"/>
          <w:sz w:val="24"/>
          <w:szCs w:val="24"/>
          <w:lang w:val="pt-PT"/>
        </w:rPr>
        <w:t>Presidente.</w:t>
      </w:r>
      <w:r w:rsidR="003A1A2D">
        <w:rPr>
          <w:noProof/>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D44A0A"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C02" w:rsidRDefault="00EE5C02" w:rsidP="0094358D">
      <w:pPr>
        <w:spacing w:after="0" w:line="240" w:lineRule="auto"/>
      </w:pPr>
      <w:r>
        <w:separator/>
      </w:r>
    </w:p>
  </w:endnote>
  <w:endnote w:type="continuationSeparator" w:id="1">
    <w:p w:rsidR="00EE5C02" w:rsidRDefault="00EE5C02"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02" w:rsidRDefault="00BD53F6" w:rsidP="00390425">
    <w:pPr>
      <w:pStyle w:val="Rodap"/>
      <w:tabs>
        <w:tab w:val="clear" w:pos="4252"/>
        <w:tab w:val="clear" w:pos="8504"/>
        <w:tab w:val="center" w:pos="4535"/>
      </w:tabs>
      <w:rPr>
        <w:b/>
        <w:sz w:val="28"/>
        <w:szCs w:val="28"/>
      </w:rPr>
    </w:pPr>
    <w:r w:rsidRPr="00BD53F6">
      <w:rPr>
        <w:noProof/>
        <w:lang w:eastAsia="pt-BR"/>
      </w:rPr>
      <w:pict>
        <v:line id="Conector reto 4" o:spid="_x0000_s17410"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00EE5C02" w:rsidRPr="00C865C6">
      <w:rPr>
        <w:b/>
        <w:sz w:val="28"/>
        <w:szCs w:val="28"/>
      </w:rPr>
      <w:tab/>
    </w:r>
    <w:r w:rsidR="00EE5C02" w:rsidRPr="00A2332B">
      <w:rPr>
        <w:b/>
        <w:sz w:val="28"/>
        <w:szCs w:val="28"/>
      </w:rPr>
      <w:t>O PODER LEGISLATIVO É O ESTEIO DA DEMOCRACIA</w:t>
    </w:r>
  </w:p>
  <w:p w:rsidR="00EE5C02" w:rsidRPr="00AE0092" w:rsidRDefault="00BD53F6" w:rsidP="0094589C">
    <w:pPr>
      <w:pStyle w:val="Rodap"/>
      <w:spacing w:line="300" w:lineRule="atLeast"/>
      <w:rPr>
        <w:b/>
        <w:sz w:val="28"/>
        <w:szCs w:val="28"/>
      </w:rPr>
    </w:pPr>
    <w:r w:rsidRPr="00BD53F6">
      <w:rPr>
        <w:noProof/>
        <w:lang w:eastAsia="pt-BR"/>
      </w:rPr>
      <w:pict>
        <v:shapetype id="_x0000_t202" coordsize="21600,21600" o:spt="202" path="m,l,21600r21600,l21600,xe">
          <v:stroke joinstyle="miter"/>
          <v:path gradientshapeok="t" o:connecttype="rect"/>
        </v:shapetype>
        <v:shape id="Caixa de texto 6" o:spid="_x0000_s17409"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EE5C02" w:rsidRPr="00D10F58" w:rsidRDefault="00EE5C02" w:rsidP="0094589C">
                <w:pPr>
                  <w:spacing w:after="0" w:line="120" w:lineRule="atLeast"/>
                  <w:rPr>
                    <w:sz w:val="18"/>
                    <w:szCs w:val="18"/>
                  </w:rPr>
                </w:pPr>
                <w:r w:rsidRPr="00D10F58">
                  <w:rPr>
                    <w:sz w:val="18"/>
                    <w:szCs w:val="18"/>
                  </w:rPr>
                  <w:t>DIGA NÃO ÀS DROGAS</w:t>
                </w:r>
              </w:p>
              <w:p w:rsidR="00EE5C02" w:rsidRPr="00D10F58" w:rsidRDefault="00EE5C02" w:rsidP="0094589C">
                <w:pPr>
                  <w:spacing w:after="0" w:line="120" w:lineRule="atLeast"/>
                  <w:jc w:val="center"/>
                  <w:rPr>
                    <w:sz w:val="14"/>
                    <w:szCs w:val="14"/>
                  </w:rPr>
                </w:pPr>
                <w:r w:rsidRPr="00D10F58">
                  <w:rPr>
                    <w:sz w:val="14"/>
                    <w:szCs w:val="14"/>
                  </w:rPr>
                  <w:t>Lei Mun. 2.705/97</w:t>
                </w:r>
              </w:p>
              <w:p w:rsidR="00EE5C02" w:rsidRPr="0094589C" w:rsidRDefault="00EE5C02">
                <w:pPr>
                  <w:rPr>
                    <w:sz w:val="16"/>
                    <w:szCs w:val="16"/>
                  </w:rPr>
                </w:pPr>
              </w:p>
            </w:txbxContent>
          </v:textbox>
        </v:shape>
      </w:pict>
    </w:r>
    <w:r w:rsidR="00EE5C02">
      <w:t>Rua 24 de Agosto, 535 – CEP 93265-169 – Esteio/RS – Fone: (51) 3458.5000</w:t>
    </w:r>
  </w:p>
  <w:p w:rsidR="00EE5C02" w:rsidRDefault="00EE5C02"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C02" w:rsidRDefault="00EE5C02" w:rsidP="0094358D">
      <w:pPr>
        <w:spacing w:after="0" w:line="240" w:lineRule="auto"/>
      </w:pPr>
      <w:r>
        <w:separator/>
      </w:r>
    </w:p>
  </w:footnote>
  <w:footnote w:type="continuationSeparator" w:id="1">
    <w:p w:rsidR="00EE5C02" w:rsidRDefault="00EE5C02"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02" w:rsidRPr="001B39FF" w:rsidRDefault="00EE5C02"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EE5C02" w:rsidRPr="001B39FF" w:rsidRDefault="00EE5C02" w:rsidP="00D72382">
    <w:pPr>
      <w:pStyle w:val="Cabealho"/>
      <w:ind w:firstLine="1134"/>
      <w:jc w:val="center"/>
      <w:rPr>
        <w:b/>
        <w:sz w:val="68"/>
        <w:szCs w:val="68"/>
      </w:rPr>
    </w:pPr>
    <w:r w:rsidRPr="001B39FF">
      <w:rPr>
        <w:b/>
        <w:sz w:val="68"/>
        <w:szCs w:val="68"/>
      </w:rPr>
      <w:t>Câmara Municipal de Esteio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17412"/>
    <o:shapelayout v:ext="edit">
      <o:idmap v:ext="edit" data="17"/>
    </o:shapelayout>
  </w:hdrShapeDefaults>
  <w:footnotePr>
    <w:footnote w:id="0"/>
    <w:footnote w:id="1"/>
  </w:footnotePr>
  <w:endnotePr>
    <w:endnote w:id="0"/>
    <w:endnote w:id="1"/>
  </w:endnotePr>
  <w:compat/>
  <w:rsids>
    <w:rsidRoot w:val="0094358D"/>
    <w:rsid w:val="00007794"/>
    <w:rsid w:val="00024522"/>
    <w:rsid w:val="00085491"/>
    <w:rsid w:val="000A1FA7"/>
    <w:rsid w:val="000C6B62"/>
    <w:rsid w:val="0011591E"/>
    <w:rsid w:val="001B39FF"/>
    <w:rsid w:val="001B6632"/>
    <w:rsid w:val="001F6136"/>
    <w:rsid w:val="00253D0F"/>
    <w:rsid w:val="00256357"/>
    <w:rsid w:val="0026034E"/>
    <w:rsid w:val="002707AB"/>
    <w:rsid w:val="0029799E"/>
    <w:rsid w:val="002B595B"/>
    <w:rsid w:val="002D1377"/>
    <w:rsid w:val="0035079D"/>
    <w:rsid w:val="00366CF9"/>
    <w:rsid w:val="00390425"/>
    <w:rsid w:val="003A1A2D"/>
    <w:rsid w:val="003A7B29"/>
    <w:rsid w:val="003D2920"/>
    <w:rsid w:val="00401B0A"/>
    <w:rsid w:val="004352F5"/>
    <w:rsid w:val="004550B4"/>
    <w:rsid w:val="004675CC"/>
    <w:rsid w:val="00481589"/>
    <w:rsid w:val="00490353"/>
    <w:rsid w:val="004F44EB"/>
    <w:rsid w:val="005132E8"/>
    <w:rsid w:val="00523BC8"/>
    <w:rsid w:val="00580FD9"/>
    <w:rsid w:val="00583421"/>
    <w:rsid w:val="006109C6"/>
    <w:rsid w:val="0061517D"/>
    <w:rsid w:val="00615956"/>
    <w:rsid w:val="00640BDA"/>
    <w:rsid w:val="00653FB5"/>
    <w:rsid w:val="00663078"/>
    <w:rsid w:val="006A5ECA"/>
    <w:rsid w:val="006C61EE"/>
    <w:rsid w:val="006D73DC"/>
    <w:rsid w:val="006F35DD"/>
    <w:rsid w:val="007056E8"/>
    <w:rsid w:val="00707CCC"/>
    <w:rsid w:val="00715DE7"/>
    <w:rsid w:val="0073350F"/>
    <w:rsid w:val="00784591"/>
    <w:rsid w:val="007C1326"/>
    <w:rsid w:val="007E1EEB"/>
    <w:rsid w:val="007E68B8"/>
    <w:rsid w:val="007F18C3"/>
    <w:rsid w:val="00824B7D"/>
    <w:rsid w:val="00825703"/>
    <w:rsid w:val="00840948"/>
    <w:rsid w:val="0086329A"/>
    <w:rsid w:val="00884FFA"/>
    <w:rsid w:val="008D6406"/>
    <w:rsid w:val="0094358D"/>
    <w:rsid w:val="0094589C"/>
    <w:rsid w:val="009476EF"/>
    <w:rsid w:val="0098580A"/>
    <w:rsid w:val="009932C9"/>
    <w:rsid w:val="009C138C"/>
    <w:rsid w:val="009F606E"/>
    <w:rsid w:val="00A2332B"/>
    <w:rsid w:val="00A35999"/>
    <w:rsid w:val="00AA2023"/>
    <w:rsid w:val="00AB21AA"/>
    <w:rsid w:val="00AE0092"/>
    <w:rsid w:val="00B531A3"/>
    <w:rsid w:val="00B823AE"/>
    <w:rsid w:val="00BA0839"/>
    <w:rsid w:val="00BA74FA"/>
    <w:rsid w:val="00BD53F6"/>
    <w:rsid w:val="00BE02C2"/>
    <w:rsid w:val="00C07653"/>
    <w:rsid w:val="00C8419A"/>
    <w:rsid w:val="00C865C6"/>
    <w:rsid w:val="00CC00EE"/>
    <w:rsid w:val="00CC6105"/>
    <w:rsid w:val="00D01C05"/>
    <w:rsid w:val="00D10F58"/>
    <w:rsid w:val="00D44A0A"/>
    <w:rsid w:val="00D47A92"/>
    <w:rsid w:val="00D72382"/>
    <w:rsid w:val="00D77BEE"/>
    <w:rsid w:val="00D86E6A"/>
    <w:rsid w:val="00DC32FD"/>
    <w:rsid w:val="00DC434E"/>
    <w:rsid w:val="00DE421D"/>
    <w:rsid w:val="00E12CC6"/>
    <w:rsid w:val="00E21EE1"/>
    <w:rsid w:val="00E32647"/>
    <w:rsid w:val="00E43889"/>
    <w:rsid w:val="00E619FE"/>
    <w:rsid w:val="00EE5C02"/>
    <w:rsid w:val="00F50AC0"/>
    <w:rsid w:val="00F807E0"/>
    <w:rsid w:val="00F82B7F"/>
    <w:rsid w:val="00F85F62"/>
    <w:rsid w:val="00F90D61"/>
    <w:rsid w:val="00FB0BE2"/>
    <w:rsid w:val="00FB3063"/>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05"/>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r="http://schemas.openxmlformats.org/officeDocument/2006/relationships" xmlns:w="http://schemas.openxmlformats.org/wordprocessingml/2006/main">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E574-546B-477A-A0E3-42AC9A03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cme</cp:lastModifiedBy>
  <cp:revision>4</cp:revision>
  <cp:lastPrinted>2017-05-24T17:08:00Z</cp:lastPrinted>
  <dcterms:created xsi:type="dcterms:W3CDTF">2017-07-19T14:51:00Z</dcterms:created>
  <dcterms:modified xsi:type="dcterms:W3CDTF">2017-07-19T14:59:00Z</dcterms:modified>
</cp:coreProperties>
</file>