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2233F" w:rsidRPr="00694D25" w:rsidRDefault="00D2233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B05703">
        <w:rPr>
          <w:rFonts w:ascii="Times New Roman" w:hAnsi="Times New Roman"/>
          <w:sz w:val="24"/>
          <w:szCs w:val="24"/>
        </w:rPr>
        <w:t>1151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05703">
        <w:rPr>
          <w:rFonts w:ascii="Times New Roman" w:hAnsi="Times New Roman"/>
          <w:sz w:val="24"/>
          <w:szCs w:val="24"/>
          <w:lang w:val="pt-PT"/>
        </w:rPr>
        <w:t xml:space="preserve">13 de Setembro de </w:t>
      </w:r>
      <w:r w:rsidRPr="007A00D7">
        <w:rPr>
          <w:rFonts w:ascii="Times New Roman" w:hAnsi="Times New Roman"/>
          <w:sz w:val="24"/>
          <w:szCs w:val="24"/>
          <w:lang w:val="pt-PT"/>
        </w:rPr>
        <w:t>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B05703">
        <w:rPr>
          <w:rFonts w:ascii="Times New Roman" w:hAnsi="Times New Roman"/>
          <w:sz w:val="24"/>
        </w:rPr>
        <w:t>12 de Setembro</w:t>
      </w:r>
      <w:r w:rsidRPr="007A00D7">
        <w:rPr>
          <w:rFonts w:ascii="Times New Roman" w:hAnsi="Times New Roman"/>
          <w:sz w:val="24"/>
        </w:rPr>
        <w:t xml:space="preserve">, solicita que Vossa Excelência determine à Secretaria competente a </w:t>
      </w:r>
      <w:r w:rsidR="00B05703">
        <w:rPr>
          <w:rFonts w:ascii="Times New Roman" w:hAnsi="Times New Roman"/>
          <w:sz w:val="24"/>
        </w:rPr>
        <w:t xml:space="preserve">troca de lâmpada queimada, </w:t>
      </w:r>
      <w:r w:rsidR="00BC0121">
        <w:rPr>
          <w:rFonts w:ascii="Times New Roman" w:hAnsi="Times New Roman"/>
          <w:sz w:val="24"/>
        </w:rPr>
        <w:t xml:space="preserve">na </w:t>
      </w:r>
      <w:r w:rsidR="00B05703">
        <w:rPr>
          <w:rFonts w:ascii="Times New Roman" w:hAnsi="Times New Roman"/>
          <w:sz w:val="24"/>
        </w:rPr>
        <w:t>Rua Èrico Veríssimo 163, São José</w:t>
      </w:r>
      <w:r w:rsidR="00D2233F">
        <w:rPr>
          <w:rFonts w:ascii="Times New Roman" w:hAnsi="Times New Roman"/>
          <w:sz w:val="24"/>
        </w:rPr>
        <w:t>.</w:t>
      </w:r>
    </w:p>
    <w:p w:rsidR="00D2233F" w:rsidRPr="007A00D7" w:rsidRDefault="00D2233F" w:rsidP="007A00D7">
      <w:pPr>
        <w:pStyle w:val="Recuodecorpodetex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B05703" w:rsidRDefault="00B05703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Justificativa: A iluminação pública é essencial para o bem estar e a segurança da comunidade, uma vez que, a luminosidade no período noturno contribui na preservação do patrimônio, inibindo as ações de vândalos e criminosos que utilizam a vulnerabilidade do local para cometer assaltos aos pedestres que utilizam a via durante esse período.</w:t>
      </w:r>
    </w:p>
    <w:p w:rsidR="00B05703" w:rsidRDefault="00B05703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="007A00D7" w:rsidRPr="007A00D7">
        <w:rPr>
          <w:rFonts w:ascii="Times New Roman" w:hAnsi="Times New Roman"/>
          <w:sz w:val="24"/>
        </w:rPr>
        <w:tab/>
      </w:r>
    </w:p>
    <w:p w:rsidR="007A00D7" w:rsidRPr="007A00D7" w:rsidRDefault="00A86894" w:rsidP="00A86894">
      <w:pPr>
        <w:pStyle w:val="Recuodecorpodetexto"/>
        <w:spacing w:line="276" w:lineRule="auto"/>
        <w:ind w:left="851"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A00D7" w:rsidRPr="007A00D7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03" w:rsidRDefault="00B05703" w:rsidP="0094358D">
      <w:pPr>
        <w:spacing w:after="0" w:line="240" w:lineRule="auto"/>
      </w:pPr>
      <w:r>
        <w:separator/>
      </w:r>
    </w:p>
  </w:endnote>
  <w:endnote w:type="continuationSeparator" w:id="0">
    <w:p w:rsidR="00B05703" w:rsidRDefault="00B0570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03" w:rsidRDefault="00D2233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B05703" w:rsidRPr="00C865C6">
      <w:rPr>
        <w:b/>
        <w:sz w:val="28"/>
        <w:szCs w:val="28"/>
      </w:rPr>
      <w:tab/>
    </w:r>
    <w:r w:rsidR="00B05703" w:rsidRPr="00A2332B">
      <w:rPr>
        <w:b/>
        <w:sz w:val="28"/>
        <w:szCs w:val="28"/>
      </w:rPr>
      <w:t>O PODER LEGISLATIVO É O ESTEIO DA DEMOCRACIA</w:t>
    </w:r>
  </w:p>
  <w:p w:rsidR="00B05703" w:rsidRPr="00AE0092" w:rsidRDefault="00D2233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B05703" w:rsidRPr="00D10F58" w:rsidRDefault="00B0570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B05703" w:rsidRPr="00D10F58" w:rsidRDefault="00B0570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B05703" w:rsidRPr="0094589C" w:rsidRDefault="00B0570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B05703">
      <w:t xml:space="preserve">Rua 24 de Agosto, 535 – CEP 93265-169 – Esteio/RS – Fone: (51) </w:t>
    </w:r>
    <w:proofErr w:type="gramStart"/>
    <w:r w:rsidR="00B05703">
      <w:t>3458.5000</w:t>
    </w:r>
    <w:proofErr w:type="gramEnd"/>
  </w:p>
  <w:p w:rsidR="00B05703" w:rsidRDefault="00B0570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03" w:rsidRDefault="00B05703" w:rsidP="0094358D">
      <w:pPr>
        <w:spacing w:after="0" w:line="240" w:lineRule="auto"/>
      </w:pPr>
      <w:r>
        <w:separator/>
      </w:r>
    </w:p>
  </w:footnote>
  <w:footnote w:type="continuationSeparator" w:id="0">
    <w:p w:rsidR="00B05703" w:rsidRDefault="00B0570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03" w:rsidRPr="001B39FF" w:rsidRDefault="00B0570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05703" w:rsidRPr="001B39FF" w:rsidRDefault="00B05703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A1FA7"/>
    <w:rsid w:val="00152154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66D41"/>
    <w:rsid w:val="007A00D7"/>
    <w:rsid w:val="00825703"/>
    <w:rsid w:val="0086329A"/>
    <w:rsid w:val="008C5C9D"/>
    <w:rsid w:val="008D6406"/>
    <w:rsid w:val="008E283B"/>
    <w:rsid w:val="008F4CC8"/>
    <w:rsid w:val="0094358D"/>
    <w:rsid w:val="0094589C"/>
    <w:rsid w:val="009B23BD"/>
    <w:rsid w:val="00A2332B"/>
    <w:rsid w:val="00A86894"/>
    <w:rsid w:val="00AE0092"/>
    <w:rsid w:val="00B05703"/>
    <w:rsid w:val="00B731DD"/>
    <w:rsid w:val="00BA74FA"/>
    <w:rsid w:val="00BC0121"/>
    <w:rsid w:val="00C07653"/>
    <w:rsid w:val="00C8419A"/>
    <w:rsid w:val="00C865C6"/>
    <w:rsid w:val="00D10F58"/>
    <w:rsid w:val="00D2233F"/>
    <w:rsid w:val="00D658E9"/>
    <w:rsid w:val="00D90DB9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2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81DB-4677-4E27-8906-877B9175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2017-09-13T16:05:00Z</dcterms:created>
  <dcterms:modified xsi:type="dcterms:W3CDTF">2017-09-13T19:37:00Z</dcterms:modified>
</cp:coreProperties>
</file>