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678BA">
        <w:rPr>
          <w:rFonts w:ascii="Times New Roman" w:hAnsi="Times New Roman"/>
          <w:sz w:val="24"/>
          <w:szCs w:val="24"/>
        </w:rPr>
        <w:t>1229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E3E58">
        <w:rPr>
          <w:rFonts w:ascii="Times New Roman" w:hAnsi="Times New Roman"/>
          <w:sz w:val="24"/>
          <w:szCs w:val="24"/>
          <w:lang w:val="pt-PT"/>
        </w:rPr>
        <w:t>27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90B59" w:rsidRDefault="00D658E9" w:rsidP="00C37E9D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90B59">
        <w:rPr>
          <w:rFonts w:ascii="Times New Roman" w:hAnsi="Times New Roman"/>
          <w:sz w:val="24"/>
        </w:rPr>
        <w:t>Leonardo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26 de setembro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290B59">
        <w:rPr>
          <w:rFonts w:ascii="Times New Roman" w:hAnsi="Times New Roman"/>
          <w:sz w:val="24"/>
        </w:rPr>
        <w:t xml:space="preserve">para que </w:t>
      </w:r>
      <w:r w:rsidR="008678BA">
        <w:rPr>
          <w:rFonts w:ascii="Times New Roman" w:hAnsi="Times New Roman"/>
          <w:sz w:val="24"/>
        </w:rPr>
        <w:t>restaurem a área de erosão que provocou uma cratera no final da Rua Rita de Castro Carvalho, onde se encontra com a Rua Padre Irineu Ferreira. Para evitar a continuidade do processo de erosão é fundamental a recolocação de tubulação de drenagem pluvial e a recomposição da estrutura da rua e da calçada que foi erodida.</w:t>
      </w:r>
    </w:p>
    <w:p w:rsidR="00290B59" w:rsidRDefault="00290B59" w:rsidP="00C37E9D">
      <w:pPr>
        <w:pStyle w:val="Recuodecorpodetexto"/>
        <w:ind w:right="282"/>
        <w:rPr>
          <w:rFonts w:ascii="Times New Roman" w:hAnsi="Times New Roman"/>
          <w:b/>
          <w:sz w:val="24"/>
        </w:rPr>
      </w:pPr>
    </w:p>
    <w:p w:rsidR="00C37E9D" w:rsidRDefault="00290B59" w:rsidP="00C37E9D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E10818">
        <w:rPr>
          <w:rFonts w:ascii="Times New Roman" w:hAnsi="Times New Roman"/>
          <w:sz w:val="24"/>
        </w:rPr>
        <w:t>No local acima especificado houve uma forte erosão em virtude da rede pluvial, comprometendo parte da Rua Rita de Castro Carvalho. O serviço de recuperação foi iniciado, no entanto a obra parou. Os moradores solicitam a retomada e a consequente conclusão do reparo da via.</w:t>
      </w:r>
    </w:p>
    <w:p w:rsidR="00C37E9D" w:rsidRDefault="00C37E9D" w:rsidP="00C37E9D">
      <w:pPr>
        <w:pStyle w:val="Recuodecorpodetexto"/>
        <w:ind w:right="282"/>
        <w:rPr>
          <w:rFonts w:ascii="Times New Roman" w:hAnsi="Times New Roman"/>
          <w:sz w:val="24"/>
        </w:rPr>
      </w:pPr>
    </w:p>
    <w:p w:rsidR="00C37E9D" w:rsidRPr="00C37E9D" w:rsidRDefault="00C37E9D" w:rsidP="00C44244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lastRenderedPageBreak/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8BA" w:rsidRDefault="008678BA" w:rsidP="0094358D">
      <w:pPr>
        <w:spacing w:after="0" w:line="240" w:lineRule="auto"/>
      </w:pPr>
      <w:r>
        <w:separator/>
      </w:r>
    </w:p>
  </w:endnote>
  <w:endnote w:type="continuationSeparator" w:id="0">
    <w:p w:rsidR="008678BA" w:rsidRDefault="008678B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BA" w:rsidRDefault="008678B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BA" w:rsidRDefault="008678B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D0466"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8678BA" w:rsidRPr="00AE0092" w:rsidRDefault="008678BA" w:rsidP="0094589C">
    <w:pPr>
      <w:pStyle w:val="Rodap"/>
      <w:spacing w:line="300" w:lineRule="atLeast"/>
      <w:rPr>
        <w:b/>
        <w:sz w:val="28"/>
        <w:szCs w:val="28"/>
      </w:rPr>
    </w:pPr>
    <w:r w:rsidRPr="000D046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8678BA" w:rsidRPr="00D10F58" w:rsidRDefault="008678BA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8678BA" w:rsidRPr="00D10F58" w:rsidRDefault="008678BA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8678BA" w:rsidRPr="0094589C" w:rsidRDefault="008678BA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8678BA" w:rsidRDefault="008678B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BA" w:rsidRDefault="008678B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8BA" w:rsidRDefault="008678BA" w:rsidP="0094358D">
      <w:pPr>
        <w:spacing w:after="0" w:line="240" w:lineRule="auto"/>
      </w:pPr>
      <w:r>
        <w:separator/>
      </w:r>
    </w:p>
  </w:footnote>
  <w:footnote w:type="continuationSeparator" w:id="0">
    <w:p w:rsidR="008678BA" w:rsidRDefault="008678B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BA" w:rsidRDefault="008678B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BA" w:rsidRPr="001B39FF" w:rsidRDefault="008678BA" w:rsidP="00E32647">
    <w:pPr>
      <w:pStyle w:val="Cabealho"/>
      <w:jc w:val="center"/>
      <w:rPr>
        <w:b/>
        <w:sz w:val="48"/>
        <w:szCs w:val="48"/>
      </w:rPr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Pr="001B39FF">
      <w:rPr>
        <w:b/>
        <w:sz w:val="48"/>
        <w:szCs w:val="48"/>
      </w:rPr>
      <w:t>Estado do Rio Grande do Sul</w:t>
    </w:r>
  </w:p>
  <w:p w:rsidR="008678BA" w:rsidRPr="001B39FF" w:rsidRDefault="008678BA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BA" w:rsidRDefault="008678B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A1FA7"/>
    <w:rsid w:val="000A33E6"/>
    <w:rsid w:val="000A5008"/>
    <w:rsid w:val="000C0717"/>
    <w:rsid w:val="000D0466"/>
    <w:rsid w:val="001072F4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90B59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7952BA"/>
    <w:rsid w:val="00825703"/>
    <w:rsid w:val="008375FD"/>
    <w:rsid w:val="0086329A"/>
    <w:rsid w:val="008678B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E0092"/>
    <w:rsid w:val="00AE3E58"/>
    <w:rsid w:val="00B731DD"/>
    <w:rsid w:val="00BA2E83"/>
    <w:rsid w:val="00BA74FA"/>
    <w:rsid w:val="00C07653"/>
    <w:rsid w:val="00C37E9D"/>
    <w:rsid w:val="00C44244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0818"/>
    <w:rsid w:val="00E12CC6"/>
    <w:rsid w:val="00E32647"/>
    <w:rsid w:val="00E619FE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E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1D98-44F9-4F47-A128-1CAFD9FF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2017-05-31T17:34:00Z</cp:lastPrinted>
  <dcterms:created xsi:type="dcterms:W3CDTF">2007-01-22T06:15:00Z</dcterms:created>
  <dcterms:modified xsi:type="dcterms:W3CDTF">2007-01-22T06:19:00Z</dcterms:modified>
</cp:coreProperties>
</file>