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C37FD6">
        <w:rPr>
          <w:rFonts w:ascii="Times New Roman" w:hAnsi="Times New Roman"/>
          <w:sz w:val="24"/>
        </w:rPr>
        <w:t>1299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C37FD6">
        <w:rPr>
          <w:rFonts w:ascii="Times New Roman" w:hAnsi="Times New Roman"/>
          <w:sz w:val="24"/>
          <w:lang w:val="pt-PT"/>
        </w:rPr>
        <w:t>16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A04B37">
        <w:rPr>
          <w:rFonts w:ascii="Times New Roman" w:hAnsi="Times New Roman"/>
          <w:sz w:val="24"/>
          <w:lang w:val="pt-PT"/>
        </w:rPr>
        <w:t>outu</w:t>
      </w:r>
      <w:r w:rsidR="00234298" w:rsidRPr="00DD2C2A">
        <w:rPr>
          <w:rFonts w:ascii="Times New Roman" w:hAnsi="Times New Roman"/>
          <w:sz w:val="24"/>
          <w:lang w:val="pt-PT"/>
        </w:rPr>
        <w:t>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925C0" w:rsidRDefault="00A925C0" w:rsidP="00DD2C2A">
      <w:pPr>
        <w:spacing w:after="0" w:line="240" w:lineRule="auto"/>
        <w:jc w:val="right"/>
        <w:rPr>
          <w:rFonts w:ascii="Times New Roman" w:hAnsi="Times New Roman"/>
          <w:sz w:val="24"/>
          <w:lang w:val="pt-PT"/>
        </w:rPr>
      </w:pP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303EC9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Ilma. Sra. Claudia Denise </w:t>
      </w:r>
      <w:proofErr w:type="spellStart"/>
      <w:r>
        <w:rPr>
          <w:rFonts w:ascii="Times New Roman" w:hAnsi="Times New Roman"/>
          <w:sz w:val="24"/>
          <w:szCs w:val="24"/>
        </w:rPr>
        <w:t>Mantay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Lorenzoni</w:t>
      </w:r>
      <w:bookmarkStart w:id="0" w:name="_GoBack"/>
      <w:bookmarkEnd w:id="0"/>
      <w:proofErr w:type="spellEnd"/>
      <w:r w:rsidR="0050187F" w:rsidRPr="001B4765">
        <w:rPr>
          <w:rFonts w:ascii="Times New Roman" w:hAnsi="Times New Roman"/>
          <w:sz w:val="24"/>
          <w:szCs w:val="24"/>
        </w:rPr>
        <w:t>,</w:t>
      </w:r>
    </w:p>
    <w:p w:rsidR="0050187F" w:rsidRPr="001B4765" w:rsidRDefault="00303EC9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do CMEB Maria Lygia Andrade </w:t>
      </w:r>
      <w:proofErr w:type="spellStart"/>
      <w:r>
        <w:rPr>
          <w:rFonts w:ascii="Times New Roman" w:hAnsi="Times New Roman"/>
          <w:sz w:val="24"/>
          <w:szCs w:val="24"/>
        </w:rPr>
        <w:t>Haack</w:t>
      </w:r>
      <w:proofErr w:type="spellEnd"/>
      <w:r w:rsidR="0050187F" w:rsidRPr="001B4765">
        <w:rPr>
          <w:rFonts w:ascii="Times New Roman" w:hAnsi="Times New Roman"/>
          <w:sz w:val="24"/>
          <w:szCs w:val="24"/>
        </w:rPr>
        <w:t>,</w:t>
      </w:r>
    </w:p>
    <w:p w:rsidR="0050187F" w:rsidRPr="001B4765" w:rsidRDefault="00303EC9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Osvaldo Jesus Vieira, 345 – Pq. Primavera,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303EC9">
        <w:rPr>
          <w:rFonts w:ascii="Times New Roman" w:hAnsi="Times New Roman"/>
          <w:sz w:val="24"/>
          <w:lang w:val="pt-PT"/>
        </w:rPr>
        <w:t>Prezada Senhora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A04B37" w:rsidRPr="00DD2C2A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A04B37">
        <w:rPr>
          <w:rFonts w:ascii="Times New Roman" w:hAnsi="Times New Roman"/>
          <w:sz w:val="24"/>
          <w:szCs w:val="22"/>
        </w:rPr>
        <w:t>a</w:t>
      </w:r>
      <w:r w:rsidR="00234298" w:rsidRPr="00DD2C2A">
        <w:rPr>
          <w:rFonts w:ascii="Times New Roman" w:hAnsi="Times New Roman"/>
          <w:sz w:val="24"/>
          <w:szCs w:val="22"/>
        </w:rPr>
        <w:t xml:space="preserve"> Vereador</w:t>
      </w:r>
      <w:r w:rsidR="00A04B37">
        <w:rPr>
          <w:rFonts w:ascii="Times New Roman" w:hAnsi="Times New Roman"/>
          <w:sz w:val="24"/>
          <w:szCs w:val="22"/>
        </w:rPr>
        <w:t>a</w:t>
      </w:r>
      <w:r w:rsidR="00234298" w:rsidRPr="00DD2C2A">
        <w:rPr>
          <w:rFonts w:ascii="Times New Roman" w:hAnsi="Times New Roman"/>
          <w:sz w:val="24"/>
          <w:szCs w:val="22"/>
        </w:rPr>
        <w:t xml:space="preserve"> </w:t>
      </w:r>
      <w:r w:rsidR="00A04B37">
        <w:rPr>
          <w:rFonts w:ascii="Times New Roman" w:hAnsi="Times New Roman"/>
          <w:sz w:val="24"/>
          <w:szCs w:val="22"/>
        </w:rPr>
        <w:t>Rute Pereira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A04B37">
        <w:rPr>
          <w:rFonts w:ascii="Times New Roman" w:hAnsi="Times New Roman"/>
          <w:sz w:val="24"/>
          <w:szCs w:val="22"/>
        </w:rPr>
        <w:t>subscrito pelo Vereador</w:t>
      </w:r>
      <w:r w:rsidR="00F850B8">
        <w:rPr>
          <w:rFonts w:ascii="Times New Roman" w:hAnsi="Times New Roman"/>
          <w:sz w:val="24"/>
          <w:szCs w:val="22"/>
        </w:rPr>
        <w:t xml:space="preserve"> </w:t>
      </w:r>
      <w:r w:rsidR="00A04B37">
        <w:rPr>
          <w:rFonts w:ascii="Times New Roman" w:hAnsi="Times New Roman"/>
          <w:sz w:val="24"/>
          <w:szCs w:val="22"/>
        </w:rPr>
        <w:t>Mário Couto</w:t>
      </w:r>
      <w:r w:rsidR="00F850B8">
        <w:rPr>
          <w:rFonts w:ascii="Times New Roman" w:hAnsi="Times New Roman"/>
          <w:sz w:val="24"/>
          <w:szCs w:val="22"/>
        </w:rPr>
        <w:t xml:space="preserve">,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C37FD6">
        <w:rPr>
          <w:rFonts w:ascii="Times New Roman" w:hAnsi="Times New Roman"/>
          <w:sz w:val="24"/>
          <w:szCs w:val="22"/>
        </w:rPr>
        <w:t>10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A04B37">
        <w:rPr>
          <w:rFonts w:ascii="Times New Roman" w:hAnsi="Times New Roman"/>
          <w:sz w:val="24"/>
          <w:szCs w:val="22"/>
        </w:rPr>
        <w:t>outu</w:t>
      </w:r>
      <w:r w:rsidR="00234298" w:rsidRPr="00DD2C2A">
        <w:rPr>
          <w:rFonts w:ascii="Times New Roman" w:hAnsi="Times New Roman"/>
          <w:sz w:val="24"/>
          <w:szCs w:val="22"/>
        </w:rPr>
        <w:t>bro</w:t>
      </w:r>
      <w:r w:rsidR="00E24EE5" w:rsidRPr="00DD2C2A">
        <w:rPr>
          <w:rFonts w:ascii="Times New Roman" w:hAnsi="Times New Roman"/>
          <w:sz w:val="24"/>
          <w:szCs w:val="22"/>
        </w:rPr>
        <w:t>, e</w:t>
      </w:r>
      <w:r w:rsidR="00303EC9">
        <w:rPr>
          <w:rFonts w:ascii="Times New Roman" w:hAnsi="Times New Roman"/>
          <w:sz w:val="24"/>
          <w:szCs w:val="22"/>
        </w:rPr>
        <w:t>ncaminha moção de parabenização, com cópia aos</w:t>
      </w:r>
      <w:r w:rsidR="00C37FD6">
        <w:rPr>
          <w:rFonts w:ascii="Times New Roman" w:hAnsi="Times New Roman"/>
          <w:sz w:val="24"/>
          <w:szCs w:val="22"/>
        </w:rPr>
        <w:t xml:space="preserve"> Alunos do Centro de Educação Básica Maria Lygia Andrade Haack: Julia Albuquerque, Andrielly Flores Polano e Alana Crystina da Silveira, pela vitória da Chapa 09, do Programa Prefeito, Vice-Prefeito e Vereador Mirim por um ano, através da solenidade ocorrida em 09 de outubro. </w:t>
      </w:r>
    </w:p>
    <w:p w:rsidR="00303EC9" w:rsidRDefault="00303EC9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C8696F" w:rsidRDefault="00C37FD6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O programa tem como propósito propiciar aos estudantes os conhecimentos acerca de como funcionam os Poderes Legislativo e Executivo Municipal, além da importância de integrar os jovens na política local.</w:t>
      </w:r>
    </w:p>
    <w:p w:rsidR="00303EC9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</w:p>
    <w:p w:rsidR="00245F5C" w:rsidRPr="00DD2C2A" w:rsidRDefault="003F61B3" w:rsidP="00303EC9">
      <w:pPr>
        <w:pStyle w:val="Recuodecorpodetexto"/>
        <w:ind w:firstLine="1418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Parabenizando-os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303EC9" w:rsidRPr="00DD2C2A" w:rsidRDefault="00303EC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303EC9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03EC9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 xml:space="preserve"> </w:t>
      </w:r>
      <w:r w:rsidR="003777C7"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303EC9" w:rsidRDefault="00303EC9" w:rsidP="00303EC9">
      <w:pPr>
        <w:spacing w:after="0" w:line="240" w:lineRule="auto"/>
        <w:rPr>
          <w:rFonts w:ascii="Times New Roman" w:hAnsi="Times New Roman"/>
          <w:sz w:val="24"/>
        </w:rPr>
      </w:pPr>
    </w:p>
    <w:p w:rsidR="00303EC9" w:rsidRDefault="00303EC9" w:rsidP="00303EC9">
      <w:pPr>
        <w:spacing w:after="0" w:line="240" w:lineRule="auto"/>
        <w:rPr>
          <w:rFonts w:ascii="Times New Roman" w:hAnsi="Times New Roman"/>
          <w:sz w:val="24"/>
        </w:rPr>
      </w:pPr>
    </w:p>
    <w:p w:rsidR="00303EC9" w:rsidRDefault="00A04B37" w:rsidP="00303EC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>Rute Pereira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Default="00245F5C" w:rsidP="00303EC9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Vereador</w:t>
      </w:r>
      <w:r w:rsidR="00A925C0">
        <w:rPr>
          <w:rFonts w:ascii="Times New Roman" w:hAnsi="Times New Roman"/>
          <w:sz w:val="24"/>
        </w:rPr>
        <w:t>a</w:t>
      </w:r>
      <w:r w:rsidRPr="00DD2C2A">
        <w:rPr>
          <w:rFonts w:ascii="Times New Roman" w:hAnsi="Times New Roman"/>
          <w:sz w:val="24"/>
        </w:rPr>
        <w:t xml:space="preserve"> Proponente.</w:t>
      </w:r>
    </w:p>
    <w:p w:rsidR="00A925C0" w:rsidRDefault="00A925C0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A925C0" w:rsidRDefault="00A925C0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A925C0" w:rsidRDefault="00A925C0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A925C0" w:rsidRDefault="00A925C0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A925C0" w:rsidRDefault="00A925C0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A925C0" w:rsidRDefault="00A925C0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A925C0" w:rsidRPr="005502E3" w:rsidRDefault="00A925C0" w:rsidP="00303EC9">
      <w:pPr>
        <w:spacing w:after="0" w:line="240" w:lineRule="auto"/>
        <w:rPr>
          <w:rFonts w:ascii="Times New Roman" w:hAnsi="Times New Roman"/>
        </w:rPr>
      </w:pPr>
    </w:p>
    <w:sectPr w:rsidR="00A925C0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Default="00A925C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B33F5C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A925C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0187F" w:rsidRPr="00D10F58" w:rsidRDefault="0050187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0187F" w:rsidRPr="00D10F58" w:rsidRDefault="0050187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0187F" w:rsidRPr="0094589C" w:rsidRDefault="0050187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187F">
      <w:t xml:space="preserve">Rua 24 de Agosto, 535 – CEP 93265-169 – Esteio/RS – Fone: (51) </w:t>
    </w:r>
    <w:proofErr w:type="gramStart"/>
    <w:r w:rsidR="0050187F">
      <w:t>3458.5000</w:t>
    </w:r>
    <w:proofErr w:type="gramEnd"/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303EC9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03EC9"/>
    <w:rsid w:val="003233C7"/>
    <w:rsid w:val="0035079D"/>
    <w:rsid w:val="00366CF9"/>
    <w:rsid w:val="003777C7"/>
    <w:rsid w:val="00390425"/>
    <w:rsid w:val="003A1A2D"/>
    <w:rsid w:val="003D2920"/>
    <w:rsid w:val="003E0487"/>
    <w:rsid w:val="003F249E"/>
    <w:rsid w:val="003F61B3"/>
    <w:rsid w:val="004058A4"/>
    <w:rsid w:val="00407D0E"/>
    <w:rsid w:val="00447BBD"/>
    <w:rsid w:val="004550B4"/>
    <w:rsid w:val="00455971"/>
    <w:rsid w:val="004675CC"/>
    <w:rsid w:val="00472112"/>
    <w:rsid w:val="004E53A3"/>
    <w:rsid w:val="0050187F"/>
    <w:rsid w:val="00523BC8"/>
    <w:rsid w:val="005502E3"/>
    <w:rsid w:val="00557723"/>
    <w:rsid w:val="005710DD"/>
    <w:rsid w:val="005E401A"/>
    <w:rsid w:val="005E4744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4B37"/>
    <w:rsid w:val="00A072C5"/>
    <w:rsid w:val="00A2332B"/>
    <w:rsid w:val="00A925C0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37FD6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738C-DF19-4360-9674-042C9A76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2017-05-17T16:38:00Z</cp:lastPrinted>
  <dcterms:created xsi:type="dcterms:W3CDTF">2017-10-16T16:07:00Z</dcterms:created>
  <dcterms:modified xsi:type="dcterms:W3CDTF">2017-10-17T16:09:00Z</dcterms:modified>
</cp:coreProperties>
</file>