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D1756">
        <w:rPr>
          <w:rFonts w:ascii="Times New Roman" w:hAnsi="Times New Roman"/>
          <w:sz w:val="24"/>
          <w:szCs w:val="24"/>
        </w:rPr>
        <w:t>1383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5FAB">
        <w:rPr>
          <w:rFonts w:ascii="Times New Roman" w:hAnsi="Times New Roman"/>
          <w:sz w:val="24"/>
          <w:szCs w:val="24"/>
          <w:lang w:val="pt-PT"/>
        </w:rPr>
        <w:t>01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B5FAB">
        <w:rPr>
          <w:rFonts w:ascii="Times New Roman" w:hAnsi="Times New Roman"/>
          <w:sz w:val="24"/>
        </w:rPr>
        <w:t>31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</w:t>
      </w:r>
      <w:r w:rsidR="005B5FAB">
        <w:rPr>
          <w:rFonts w:ascii="Times New Roman" w:hAnsi="Times New Roman"/>
          <w:sz w:val="24"/>
        </w:rPr>
        <w:t xml:space="preserve">que realize a </w:t>
      </w:r>
      <w:r w:rsidR="008D1756">
        <w:rPr>
          <w:rFonts w:ascii="Times New Roman" w:hAnsi="Times New Roman"/>
          <w:sz w:val="24"/>
        </w:rPr>
        <w:t>limpeza de boca de lobo na esquina da Travessa D</w:t>
      </w:r>
      <w:r w:rsidR="00135E38">
        <w:rPr>
          <w:rFonts w:ascii="Times New Roman" w:hAnsi="Times New Roman"/>
          <w:sz w:val="24"/>
        </w:rPr>
        <w:t>,</w:t>
      </w:r>
      <w:bookmarkStart w:id="0" w:name="_GoBack"/>
      <w:bookmarkEnd w:id="0"/>
      <w:r w:rsidR="008D1756">
        <w:rPr>
          <w:rFonts w:ascii="Times New Roman" w:hAnsi="Times New Roman"/>
          <w:sz w:val="24"/>
        </w:rPr>
        <w:t xml:space="preserve"> com a Travessa E, bairro Vila Pedreira.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7668B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35E38"/>
    <w:rsid w:val="001B39FF"/>
    <w:rsid w:val="001B6632"/>
    <w:rsid w:val="001C44D9"/>
    <w:rsid w:val="001F6136"/>
    <w:rsid w:val="00201B10"/>
    <w:rsid w:val="00212CA3"/>
    <w:rsid w:val="00251D8F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756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7B61-A179-415F-923E-395F70B1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2017-11-01T13:45:00Z</dcterms:created>
  <dcterms:modified xsi:type="dcterms:W3CDTF">2017-11-01T14:14:00Z</dcterms:modified>
</cp:coreProperties>
</file>