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E249B" w:rsidRDefault="007E249B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6E4160">
        <w:rPr>
          <w:rFonts w:ascii="Times New Roman" w:hAnsi="Times New Roman"/>
          <w:sz w:val="24"/>
          <w:szCs w:val="24"/>
        </w:rPr>
        <w:t>5</w:t>
      </w:r>
      <w:r w:rsidR="00EE34A6">
        <w:rPr>
          <w:rFonts w:ascii="Times New Roman" w:hAnsi="Times New Roman"/>
          <w:sz w:val="24"/>
          <w:szCs w:val="24"/>
        </w:rPr>
        <w:t>1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E4160">
        <w:rPr>
          <w:rFonts w:ascii="Times New Roman" w:hAnsi="Times New Roman"/>
          <w:sz w:val="24"/>
          <w:szCs w:val="24"/>
          <w:lang w:val="pt-PT"/>
        </w:rPr>
        <w:t>16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6E4160">
        <w:rPr>
          <w:rFonts w:ascii="Times New Roman" w:hAnsi="Times New Roman"/>
          <w:sz w:val="24"/>
        </w:rPr>
        <w:t>Márcio Alemão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4160">
        <w:rPr>
          <w:rFonts w:ascii="Times New Roman" w:hAnsi="Times New Roman"/>
          <w:sz w:val="24"/>
        </w:rPr>
        <w:t>14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EE34A6">
        <w:rPr>
          <w:rFonts w:ascii="Times New Roman" w:hAnsi="Times New Roman"/>
          <w:sz w:val="24"/>
        </w:rPr>
        <w:t>a substituição da tampa da boca de lobo que se encontra no canteiro central da Rua Liberato Salzano, nº 220 – Vila Osório. Fotos em Anexo.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315BC"/>
    <w:rsid w:val="0073350F"/>
    <w:rsid w:val="007952BA"/>
    <w:rsid w:val="007E249B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13EE3"/>
    <w:rsid w:val="00F90089"/>
    <w:rsid w:val="00F90D61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3495D-A488-4954-A1AB-BAE2E1DF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3</cp:revision>
  <cp:lastPrinted>2017-05-31T17:34:00Z</cp:lastPrinted>
  <dcterms:created xsi:type="dcterms:W3CDTF">2017-11-16T12:05:00Z</dcterms:created>
  <dcterms:modified xsi:type="dcterms:W3CDTF">2017-11-16T13:48:00Z</dcterms:modified>
</cp:coreProperties>
</file>