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B2CE0" w:rsidRDefault="00CB2CE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8A7A5B">
        <w:rPr>
          <w:rFonts w:ascii="Times New Roman" w:hAnsi="Times New Roman"/>
          <w:sz w:val="24"/>
          <w:szCs w:val="24"/>
        </w:rPr>
        <w:t>80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A7A5B">
        <w:rPr>
          <w:rFonts w:ascii="Times New Roman" w:hAnsi="Times New Roman"/>
          <w:sz w:val="24"/>
          <w:szCs w:val="24"/>
          <w:lang w:val="pt-PT"/>
        </w:rPr>
        <w:t>29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81FBF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</w:t>
      </w:r>
      <w:r w:rsidR="00231C49">
        <w:rPr>
          <w:rFonts w:ascii="Times New Roman" w:hAnsi="Times New Roman"/>
          <w:sz w:val="24"/>
        </w:rPr>
        <w:t>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8A7A5B">
        <w:rPr>
          <w:rFonts w:ascii="Times New Roman" w:hAnsi="Times New Roman"/>
          <w:sz w:val="24"/>
        </w:rPr>
        <w:t>28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Excelência determine </w:t>
      </w:r>
      <w:r w:rsidR="00231C49">
        <w:rPr>
          <w:rFonts w:ascii="Times New Roman" w:hAnsi="Times New Roman"/>
          <w:sz w:val="24"/>
        </w:rPr>
        <w:t>à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9174E9">
        <w:rPr>
          <w:rFonts w:ascii="Times New Roman" w:hAnsi="Times New Roman"/>
          <w:sz w:val="24"/>
        </w:rPr>
        <w:t xml:space="preserve"> </w:t>
      </w:r>
      <w:r w:rsidR="008A7A5B">
        <w:rPr>
          <w:rFonts w:ascii="Times New Roman" w:hAnsi="Times New Roman"/>
          <w:sz w:val="24"/>
        </w:rPr>
        <w:t xml:space="preserve">para que o setor de trânsito sinalize com uma placa de PARE na esquina da </w:t>
      </w:r>
      <w:proofErr w:type="gramStart"/>
      <w:r w:rsidR="008A7A5B">
        <w:rPr>
          <w:rFonts w:ascii="Times New Roman" w:hAnsi="Times New Roman"/>
          <w:sz w:val="24"/>
        </w:rPr>
        <w:t>rua</w:t>
      </w:r>
      <w:proofErr w:type="gramEnd"/>
      <w:r w:rsidR="008A7A5B">
        <w:rPr>
          <w:rFonts w:ascii="Times New Roman" w:hAnsi="Times New Roman"/>
          <w:sz w:val="24"/>
        </w:rPr>
        <w:t xml:space="preserve"> Csatro Alves com a rua Carlos Gomes.</w:t>
      </w:r>
    </w:p>
    <w:p w:rsidR="008A7A5B" w:rsidRDefault="008A7A5B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6509F7">
        <w:rPr>
          <w:rFonts w:ascii="Times New Roman" w:hAnsi="Times New Roman"/>
          <w:sz w:val="24"/>
        </w:rPr>
        <w:t xml:space="preserve"> </w:t>
      </w:r>
      <w:r w:rsidR="008A7A5B">
        <w:rPr>
          <w:rFonts w:ascii="Times New Roman" w:hAnsi="Times New Roman"/>
          <w:sz w:val="24"/>
        </w:rPr>
        <w:t>o local tinha sinalização e atualmente a falta da placa tem causado transtrornos no trânsito</w:t>
      </w:r>
      <w:bookmarkStart w:id="0" w:name="_GoBack"/>
      <w:bookmarkEnd w:id="0"/>
      <w:r w:rsidR="006D21EF"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 xml:space="preserve">Sem mais e na expectativa da </w:t>
      </w:r>
      <w:r w:rsidR="006D21EF">
        <w:rPr>
          <w:rFonts w:ascii="Times New Roman" w:hAnsi="Times New Roman"/>
          <w:sz w:val="24"/>
        </w:rPr>
        <w:t>informação</w:t>
      </w:r>
      <w:r w:rsidR="00D658E9"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275C0"/>
    <w:rsid w:val="00231C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571D6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D21EF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A7A5B"/>
    <w:rsid w:val="008C4E7B"/>
    <w:rsid w:val="008D6406"/>
    <w:rsid w:val="008E5EE6"/>
    <w:rsid w:val="008F4CC8"/>
    <w:rsid w:val="009174E9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BC42C5"/>
    <w:rsid w:val="00C07653"/>
    <w:rsid w:val="00C81FBF"/>
    <w:rsid w:val="00C8419A"/>
    <w:rsid w:val="00C865C6"/>
    <w:rsid w:val="00C95A32"/>
    <w:rsid w:val="00CB2CE0"/>
    <w:rsid w:val="00CD72C3"/>
    <w:rsid w:val="00D025FA"/>
    <w:rsid w:val="00D10F58"/>
    <w:rsid w:val="00D658E9"/>
    <w:rsid w:val="00D9683F"/>
    <w:rsid w:val="00D97BE9"/>
    <w:rsid w:val="00DB2884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72BC9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BBB9-3A17-4775-95CE-31513CE8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2017-05-31T17:34:00Z</cp:lastPrinted>
  <dcterms:created xsi:type="dcterms:W3CDTF">2017-11-29T13:44:00Z</dcterms:created>
  <dcterms:modified xsi:type="dcterms:W3CDTF">2017-11-29T13:47:00Z</dcterms:modified>
</cp:coreProperties>
</file>