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637CB">
        <w:rPr>
          <w:rFonts w:ascii="Times New Roman" w:hAnsi="Times New Roman"/>
          <w:sz w:val="24"/>
          <w:szCs w:val="24"/>
        </w:rPr>
        <w:t>1590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175606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2572" w:rsidRDefault="00715DE7" w:rsidP="003637C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175606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</w:t>
      </w:r>
      <w:r w:rsidR="003637CB">
        <w:rPr>
          <w:rFonts w:ascii="Times New Roman" w:hAnsi="Times New Roman"/>
          <w:sz w:val="24"/>
        </w:rPr>
        <w:t xml:space="preserve">informe se o esgoto do condomínio Vitória Régia recebe tratamento antes de ser </w:t>
      </w:r>
      <w:proofErr w:type="gramStart"/>
      <w:r w:rsidR="003637CB">
        <w:rPr>
          <w:rFonts w:ascii="Times New Roman" w:hAnsi="Times New Roman"/>
          <w:sz w:val="24"/>
        </w:rPr>
        <w:t>destinado a rede municipal</w:t>
      </w:r>
      <w:proofErr w:type="gramEnd"/>
      <w:r w:rsidR="003637CB">
        <w:rPr>
          <w:rFonts w:ascii="Times New Roman" w:hAnsi="Times New Roman"/>
          <w:sz w:val="24"/>
        </w:rPr>
        <w:t xml:space="preserve">? Se existe esse pre-tratamento, quem o </w:t>
      </w:r>
      <w:proofErr w:type="gramStart"/>
      <w:r w:rsidR="003637CB">
        <w:rPr>
          <w:rFonts w:ascii="Times New Roman" w:hAnsi="Times New Roman"/>
          <w:sz w:val="24"/>
        </w:rPr>
        <w:t>realiza ?</w:t>
      </w:r>
      <w:proofErr w:type="gramEnd"/>
      <w:r w:rsidR="003637CB">
        <w:rPr>
          <w:rFonts w:ascii="Times New Roman" w:hAnsi="Times New Roman"/>
          <w:sz w:val="24"/>
        </w:rPr>
        <w:t xml:space="preserve"> Qual o órgão municipal é responsável pela fiscalização da realização deste tratamento? Após o tratamento, o que ocorre com os dejetos?</w:t>
      </w:r>
    </w:p>
    <w:p w:rsidR="002A69BA" w:rsidRDefault="002A69BA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3637CB">
        <w:rPr>
          <w:rFonts w:ascii="Times New Roman" w:hAnsi="Times New Roman"/>
          <w:sz w:val="24"/>
        </w:rPr>
        <w:t>islativa por meio do ofício 155</w:t>
      </w:r>
      <w:r w:rsidR="005A2FB2">
        <w:rPr>
          <w:rFonts w:ascii="Times New Roman" w:hAnsi="Times New Roman"/>
          <w:sz w:val="24"/>
        </w:rPr>
        <w:t xml:space="preserve">/17SG, emitido em </w:t>
      </w:r>
      <w:r w:rsidR="003637CB">
        <w:rPr>
          <w:rFonts w:ascii="Times New Roman" w:hAnsi="Times New Roman"/>
          <w:sz w:val="24"/>
        </w:rPr>
        <w:t>01 de fevereiro</w:t>
      </w:r>
      <w:r w:rsidR="005F07F4">
        <w:rPr>
          <w:rFonts w:ascii="Times New Roman" w:hAnsi="Times New Roman"/>
          <w:sz w:val="24"/>
        </w:rPr>
        <w:t xml:space="preserve">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E38EF"/>
    <w:multiLevelType w:val="hybridMultilevel"/>
    <w:tmpl w:val="C488170E"/>
    <w:lvl w:ilvl="0" w:tplc="1100A4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59D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75606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126D"/>
    <w:rsid w:val="0029799E"/>
    <w:rsid w:val="002A69BA"/>
    <w:rsid w:val="002B595B"/>
    <w:rsid w:val="002D1377"/>
    <w:rsid w:val="00305E4C"/>
    <w:rsid w:val="0030686D"/>
    <w:rsid w:val="003437C7"/>
    <w:rsid w:val="0035079D"/>
    <w:rsid w:val="003637CB"/>
    <w:rsid w:val="00366CF9"/>
    <w:rsid w:val="00390425"/>
    <w:rsid w:val="003A1A2D"/>
    <w:rsid w:val="003A7B29"/>
    <w:rsid w:val="003A7BE4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2FB2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36CDD"/>
    <w:rsid w:val="00751514"/>
    <w:rsid w:val="00784591"/>
    <w:rsid w:val="007A0A3B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E302A"/>
    <w:rsid w:val="009F606E"/>
    <w:rsid w:val="00A1682A"/>
    <w:rsid w:val="00A2332B"/>
    <w:rsid w:val="00A35999"/>
    <w:rsid w:val="00A54C3A"/>
    <w:rsid w:val="00A6040E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BE2572"/>
    <w:rsid w:val="00C07653"/>
    <w:rsid w:val="00C13C2A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E050-67D0-45C6-A131-70525654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2017-12-13T13:47:00Z</dcterms:created>
  <dcterms:modified xsi:type="dcterms:W3CDTF">2017-12-13T15:47:00Z</dcterms:modified>
</cp:coreProperties>
</file>