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A6758">
        <w:rPr>
          <w:rFonts w:ascii="Times New Roman" w:hAnsi="Times New Roman"/>
          <w:sz w:val="24"/>
          <w:szCs w:val="24"/>
        </w:rPr>
        <w:t>1</w:t>
      </w:r>
      <w:r w:rsidR="00DD4048">
        <w:rPr>
          <w:rFonts w:ascii="Times New Roman" w:hAnsi="Times New Roman"/>
          <w:sz w:val="24"/>
          <w:szCs w:val="24"/>
        </w:rPr>
        <w:t>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A6758">
        <w:rPr>
          <w:rFonts w:ascii="Times New Roman" w:hAnsi="Times New Roman"/>
          <w:sz w:val="24"/>
        </w:rPr>
        <w:t xml:space="preserve">Ari </w:t>
      </w:r>
      <w:r w:rsidR="00A178C0">
        <w:rPr>
          <w:rFonts w:ascii="Times New Roman" w:hAnsi="Times New Roman"/>
          <w:sz w:val="24"/>
        </w:rPr>
        <w:t>da Center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A8558E">
        <w:rPr>
          <w:rFonts w:ascii="Times New Roman" w:hAnsi="Times New Roman"/>
          <w:sz w:val="24"/>
        </w:rPr>
        <w:t xml:space="preserve">manutenção da calçada na </w:t>
      </w:r>
      <w:r w:rsidR="00DD4048">
        <w:rPr>
          <w:rFonts w:ascii="Times New Roman" w:hAnsi="Times New Roman"/>
          <w:sz w:val="24"/>
        </w:rPr>
        <w:t>Rua Di Cavalcanti, nº 218.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D4048">
        <w:rPr>
          <w:rFonts w:ascii="Times New Roman" w:hAnsi="Times New Roman"/>
          <w:sz w:val="24"/>
        </w:rPr>
        <w:t>a calçada apresenta pedras soltas e como fic</w:t>
      </w:r>
      <w:r w:rsidR="00523782">
        <w:rPr>
          <w:rFonts w:ascii="Times New Roman" w:hAnsi="Times New Roman"/>
          <w:sz w:val="24"/>
        </w:rPr>
        <w:t xml:space="preserve">a </w:t>
      </w:r>
      <w:r w:rsidR="00DD4048">
        <w:rPr>
          <w:rFonts w:ascii="Times New Roman" w:hAnsi="Times New Roman"/>
          <w:sz w:val="24"/>
        </w:rPr>
        <w:t>em frente a um mercado (local de grande circulação), gera sérios transtornos a comunidade.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782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72574-CB9B-463B-9198-C2054858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2018-03-01T16:11:00Z</dcterms:created>
  <dcterms:modified xsi:type="dcterms:W3CDTF">2018-03-02T16:15:00Z</dcterms:modified>
</cp:coreProperties>
</file>