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A6758">
        <w:rPr>
          <w:rFonts w:ascii="Times New Roman" w:hAnsi="Times New Roman"/>
          <w:sz w:val="24"/>
          <w:szCs w:val="24"/>
        </w:rPr>
        <w:t>1</w:t>
      </w:r>
      <w:r w:rsidR="00044208">
        <w:rPr>
          <w:rFonts w:ascii="Times New Roman" w:hAnsi="Times New Roman"/>
          <w:sz w:val="24"/>
          <w:szCs w:val="24"/>
        </w:rPr>
        <w:t>7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D4AA4">
        <w:rPr>
          <w:rFonts w:ascii="Times New Roman" w:hAnsi="Times New Roman"/>
          <w:sz w:val="24"/>
          <w:szCs w:val="24"/>
          <w:lang w:val="pt-PT"/>
        </w:rPr>
        <w:t>01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A6E4D">
        <w:rPr>
          <w:rFonts w:ascii="Times New Roman" w:hAnsi="Times New Roman"/>
          <w:sz w:val="24"/>
        </w:rPr>
        <w:t>Felipe Costella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</w:t>
      </w:r>
      <w:r w:rsidR="000D1089">
        <w:rPr>
          <w:rFonts w:ascii="Times New Roman" w:hAnsi="Times New Roman"/>
          <w:sz w:val="24"/>
        </w:rPr>
        <w:t>7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044208">
        <w:rPr>
          <w:rFonts w:ascii="Times New Roman" w:hAnsi="Times New Roman"/>
          <w:sz w:val="24"/>
        </w:rPr>
        <w:t>a limpeza do arroio localizado no final da Travessa Uruguai e final da Rua Cel Teodomiro Porto da Fonseca e suas redondezas</w:t>
      </w:r>
      <w:r w:rsidR="00B22B32">
        <w:rPr>
          <w:rFonts w:ascii="Times New Roman" w:hAnsi="Times New Roman"/>
          <w:sz w:val="24"/>
        </w:rPr>
        <w:t>.</w:t>
      </w:r>
      <w:r w:rsidR="00BE28CC">
        <w:rPr>
          <w:rFonts w:ascii="Times New Roman" w:hAnsi="Times New Roman"/>
          <w:sz w:val="24"/>
        </w:rPr>
        <w:t xml:space="preserve"> Fotos em anexo. 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4208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A6E4D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22B32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A66F6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53AA735D"/>
  <w15:docId w15:val="{CB020756-7FB6-4C0F-8CC2-9BC40685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DB192-7D9D-4F94-9CFB-5C20949B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4</cp:revision>
  <cp:lastPrinted>2018-02-07T18:51:00Z</cp:lastPrinted>
  <dcterms:created xsi:type="dcterms:W3CDTF">2018-03-02T13:33:00Z</dcterms:created>
  <dcterms:modified xsi:type="dcterms:W3CDTF">2018-03-02T14:34:00Z</dcterms:modified>
</cp:coreProperties>
</file>