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BA695E">
        <w:rPr>
          <w:rFonts w:ascii="Times New Roman" w:hAnsi="Times New Roman"/>
          <w:sz w:val="24"/>
          <w:szCs w:val="24"/>
        </w:rPr>
        <w:t>46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233C4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233C4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1233C4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1233C4">
        <w:rPr>
          <w:rFonts w:ascii="Times New Roman" w:hAnsi="Times New Roman"/>
          <w:sz w:val="24"/>
        </w:rPr>
        <w:t xml:space="preserve">se digne a informar </w:t>
      </w:r>
      <w:r w:rsidR="00BA695E">
        <w:rPr>
          <w:rFonts w:ascii="Times New Roman" w:hAnsi="Times New Roman"/>
          <w:sz w:val="24"/>
        </w:rPr>
        <w:t>como estão as tratativas para a utilização e destinação das áreas da várzea do Rio dos Sinos, atrás do Parque de Exposições Assis Brasil, considerando o debate em torno da mancha de inundação sugerida pelo Ministério Público de São Leopoldo</w:t>
      </w:r>
      <w:r w:rsidR="001233C4">
        <w:rPr>
          <w:rFonts w:ascii="Times New Roman" w:hAnsi="Times New Roman"/>
          <w:sz w:val="24"/>
        </w:rPr>
        <w:t>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BA695E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</w:t>
      </w:r>
      <w:r w:rsidR="00AD4AA4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lembra que na época em que presidia Comissão de Urbanização da Câmara de Vereadores suspenderam o debate sobre o projeto do Distrito Industrial aguardando a realização de um</w:t>
      </w:r>
      <w:r w:rsidR="00F922DB">
        <w:rPr>
          <w:rFonts w:ascii="Times New Roman" w:hAnsi="Times New Roman"/>
          <w:sz w:val="24"/>
        </w:rPr>
        <w:t xml:space="preserve"> estudo técnico sobre a abrangê</w:t>
      </w:r>
      <w:r>
        <w:rPr>
          <w:rFonts w:ascii="Times New Roman" w:hAnsi="Times New Roman"/>
          <w:sz w:val="24"/>
        </w:rPr>
        <w:t xml:space="preserve">ncia da </w:t>
      </w:r>
      <w:r w:rsidR="00F922DB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mancha</w:t>
      </w:r>
      <w:r w:rsidR="00F922DB">
        <w:rPr>
          <w:rFonts w:ascii="Times New Roman" w:hAnsi="Times New Roman"/>
          <w:sz w:val="24"/>
        </w:rPr>
        <w:t xml:space="preserve"> de inundação”, que estava sendo realizado pela Metroplan. Com a extinção de diversas fundações promovidas pelo Governo Sartori, entre elas a Metroplan, os esteienses necessitam da informação para dar prosseguimento ao debate.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F922DB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672503" w:rsidRDefault="00672503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233C4"/>
    <w:rsid w:val="00146B60"/>
    <w:rsid w:val="0016248C"/>
    <w:rsid w:val="00176FB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F09BB"/>
    <w:rsid w:val="00401B0A"/>
    <w:rsid w:val="00420DC3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2503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695E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922DB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/>
    <o:shapelayout v:ext="edit">
      <o:idmap v:ext="edit" data="1"/>
    </o:shapelayout>
  </w:shapeDefaults>
  <w:decimalSymbol w:val=","/>
  <w:listSeparator w:val=";"/>
  <w14:docId w14:val="1A38E8BD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171F1-BE78-482D-BD50-1855762E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4</cp:revision>
  <cp:lastPrinted>2018-02-07T18:51:00Z</cp:lastPrinted>
  <dcterms:created xsi:type="dcterms:W3CDTF">2018-03-07T15:18:00Z</dcterms:created>
  <dcterms:modified xsi:type="dcterms:W3CDTF">2018-03-07T16:45:00Z</dcterms:modified>
</cp:coreProperties>
</file>