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80395">
        <w:rPr>
          <w:rFonts w:ascii="Times New Roman" w:hAnsi="Times New Roman"/>
          <w:sz w:val="24"/>
          <w:szCs w:val="24"/>
        </w:rPr>
        <w:t>199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388F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EE1CE0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46388F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170B3">
        <w:rPr>
          <w:rFonts w:ascii="Times New Roman" w:hAnsi="Times New Roman"/>
          <w:sz w:val="24"/>
        </w:rPr>
        <w:t xml:space="preserve">determine a secretaria competente para </w:t>
      </w:r>
      <w:r w:rsidR="00980395">
        <w:rPr>
          <w:rFonts w:ascii="Times New Roman" w:hAnsi="Times New Roman"/>
          <w:sz w:val="24"/>
        </w:rPr>
        <w:t>intensificar as rondas da Guarda Municipal nos arredores do Parque Municipal Galvanny Guedes.</w:t>
      </w:r>
    </w:p>
    <w:p w:rsidR="00980395" w:rsidRDefault="0098039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980395">
        <w:rPr>
          <w:rFonts w:ascii="Times New Roman" w:hAnsi="Times New Roman"/>
          <w:sz w:val="24"/>
        </w:rPr>
        <w:t>as pessoas estão sendo assaltadas enquanto realizam suas atividades físicas e caminhadas no parque.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B6187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85B5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0395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CF75D7"/>
    <w:rsid w:val="00D01C05"/>
    <w:rsid w:val="00D10F58"/>
    <w:rsid w:val="00D13771"/>
    <w:rsid w:val="00D1622E"/>
    <w:rsid w:val="00D170B3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1CE0"/>
    <w:rsid w:val="00EE5C02"/>
    <w:rsid w:val="00EF3E49"/>
    <w:rsid w:val="00F34879"/>
    <w:rsid w:val="00F378D6"/>
    <w:rsid w:val="00F50773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ECC3-1F35-4363-9560-74BAE88E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2018-03-21T14:00:00Z</dcterms:created>
  <dcterms:modified xsi:type="dcterms:W3CDTF">2018-03-21T16:28:00Z</dcterms:modified>
</cp:coreProperties>
</file>