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63B1E">
        <w:rPr>
          <w:rFonts w:ascii="Times New Roman" w:hAnsi="Times New Roman"/>
          <w:sz w:val="24"/>
          <w:szCs w:val="24"/>
        </w:rPr>
        <w:t>203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388F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463B1E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6388F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63B1E">
        <w:rPr>
          <w:rFonts w:ascii="Times New Roman" w:hAnsi="Times New Roman"/>
          <w:sz w:val="24"/>
        </w:rPr>
        <w:t>determine a secretaria</w:t>
      </w:r>
      <w:r w:rsidR="006864AA">
        <w:rPr>
          <w:rFonts w:ascii="Times New Roman" w:hAnsi="Times New Roman"/>
          <w:sz w:val="24"/>
        </w:rPr>
        <w:t xml:space="preserve"> competente</w:t>
      </w:r>
      <w:r w:rsidR="00463B1E">
        <w:rPr>
          <w:rFonts w:ascii="Times New Roman" w:hAnsi="Times New Roman"/>
          <w:sz w:val="24"/>
        </w:rPr>
        <w:t xml:space="preserve"> para que faça uma revisão e manutenção nos brinquedos utilizados pelas crianças nas praças e espaços públicos de Esteio.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6864A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AB7056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463B1E">
        <w:rPr>
          <w:rFonts w:ascii="Times New Roman" w:hAnsi="Times New Roman"/>
          <w:sz w:val="24"/>
        </w:rPr>
        <w:t>a solicitação tem por objetivo garantir a segurança das crianças e evitar acidentes, tendo em vista que os brinquedos dos espaços públicos ficam expostos ao tempo e necessitam de manutenção. Um exemplo é a casinha da Praça do Seminário Claretiano que encontra-se com problemas de corrosão que afetam sua estrutura tornando as brincadeiras inseguras.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388F"/>
    <w:rsid w:val="00463B1E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25A3"/>
    <w:rsid w:val="005F76EE"/>
    <w:rsid w:val="006109C6"/>
    <w:rsid w:val="00610CD0"/>
    <w:rsid w:val="0061517D"/>
    <w:rsid w:val="00615734"/>
    <w:rsid w:val="00640BDA"/>
    <w:rsid w:val="00653FB5"/>
    <w:rsid w:val="00663078"/>
    <w:rsid w:val="006864AA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E60B-BAF4-4D03-8733-221F2556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2018-03-21T13:47:00Z</dcterms:created>
  <dcterms:modified xsi:type="dcterms:W3CDTF">2018-03-21T16:32:00Z</dcterms:modified>
</cp:coreProperties>
</file>