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FB266B">
        <w:rPr>
          <w:rFonts w:ascii="Times New Roman" w:hAnsi="Times New Roman"/>
          <w:sz w:val="24"/>
          <w:szCs w:val="24"/>
        </w:rPr>
        <w:t>20</w:t>
      </w:r>
      <w:r w:rsidR="004D509C">
        <w:rPr>
          <w:rFonts w:ascii="Times New Roman" w:hAnsi="Times New Roman"/>
          <w:sz w:val="24"/>
          <w:szCs w:val="24"/>
        </w:rPr>
        <w:t>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0D572C">
        <w:rPr>
          <w:rFonts w:ascii="Times New Roman" w:hAnsi="Times New Roman"/>
          <w:sz w:val="24"/>
          <w:szCs w:val="24"/>
          <w:lang w:val="pt-PT"/>
        </w:rPr>
        <w:t>28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15DC2">
        <w:rPr>
          <w:rFonts w:ascii="Times New Roman" w:hAnsi="Times New Roman"/>
          <w:sz w:val="24"/>
        </w:rPr>
        <w:t>uiz Duarte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aprovado em Sessão Ordinária de </w:t>
      </w:r>
      <w:r w:rsidR="000D572C">
        <w:rPr>
          <w:rFonts w:ascii="Times New Roman" w:hAnsi="Times New Roman"/>
          <w:sz w:val="24"/>
        </w:rPr>
        <w:t>27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secretaria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4D509C">
        <w:rPr>
          <w:rFonts w:ascii="Times New Roman" w:hAnsi="Times New Roman"/>
          <w:sz w:val="24"/>
        </w:rPr>
        <w:t>colocação de um quebra-molas na Av. João Paulo I, esquina com a Rua Alvina Francisca, próximo ao portão da Escola Jardim Planalto.</w:t>
      </w:r>
    </w:p>
    <w:p w:rsidR="004D509C" w:rsidRDefault="004D509C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relataram que os carros passam naquele local, em alta velocidade, trazendo riscos a comunidade.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69568A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15DC2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5705E-5EB4-4EA8-8711-FF93C887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2018-03-28T14:24:00Z</dcterms:created>
  <dcterms:modified xsi:type="dcterms:W3CDTF">2018-03-28T15:59:00Z</dcterms:modified>
</cp:coreProperties>
</file>