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B266B">
        <w:rPr>
          <w:rFonts w:ascii="Times New Roman" w:hAnsi="Times New Roman"/>
          <w:sz w:val="24"/>
          <w:szCs w:val="24"/>
        </w:rPr>
        <w:t>20</w:t>
      </w:r>
      <w:r w:rsidR="006D51BB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4D509C">
        <w:rPr>
          <w:rFonts w:ascii="Times New Roman" w:hAnsi="Times New Roman"/>
          <w:sz w:val="24"/>
        </w:rPr>
        <w:t xml:space="preserve">colocação </w:t>
      </w:r>
      <w:r w:rsidR="006D51BB">
        <w:rPr>
          <w:rFonts w:ascii="Times New Roman" w:hAnsi="Times New Roman"/>
          <w:sz w:val="24"/>
        </w:rPr>
        <w:t>de uma vaga para deficientes no estacionamento da Prefeitura Municipal</w:t>
      </w:r>
      <w:r w:rsidR="004D509C">
        <w:rPr>
          <w:rFonts w:ascii="Times New Roman" w:hAnsi="Times New Roman"/>
          <w:sz w:val="24"/>
        </w:rPr>
        <w:t>.</w:t>
      </w:r>
    </w:p>
    <w:p w:rsidR="004D509C" w:rsidRDefault="004D509C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relatam </w:t>
      </w:r>
      <w:r w:rsidR="006D51BB">
        <w:rPr>
          <w:rFonts w:ascii="Times New Roman" w:hAnsi="Times New Roman"/>
          <w:sz w:val="24"/>
        </w:rPr>
        <w:t>que quando precisam ir ao Paço Municipal não tem onde estacionar.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69568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3B8B-D4DC-44D5-82F9-54B5893B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2018-03-28T14:26:00Z</dcterms:created>
  <dcterms:modified xsi:type="dcterms:W3CDTF">2018-03-28T16:00:00Z</dcterms:modified>
</cp:coreProperties>
</file>