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15A7F">
        <w:rPr>
          <w:rFonts w:ascii="Times New Roman" w:hAnsi="Times New Roman"/>
          <w:sz w:val="24"/>
          <w:szCs w:val="24"/>
        </w:rPr>
        <w:t>232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62EA9">
        <w:rPr>
          <w:rFonts w:ascii="Times New Roman" w:hAnsi="Times New Roman"/>
          <w:sz w:val="24"/>
          <w:szCs w:val="24"/>
          <w:lang w:val="pt-PT"/>
        </w:rPr>
        <w:t>28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BE0354">
        <w:rPr>
          <w:rFonts w:ascii="Times New Roman" w:hAnsi="Times New Roman"/>
          <w:sz w:val="24"/>
        </w:rPr>
        <w:t>7</w:t>
      </w:r>
      <w:r w:rsidR="008D46C1">
        <w:rPr>
          <w:rFonts w:ascii="Times New Roman" w:hAnsi="Times New Roman"/>
          <w:sz w:val="24"/>
        </w:rPr>
        <w:t xml:space="preserve"> de </w:t>
      </w:r>
      <w:r w:rsidR="00862EA9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457BB3">
        <w:rPr>
          <w:rFonts w:ascii="Times New Roman" w:hAnsi="Times New Roman"/>
          <w:sz w:val="24"/>
        </w:rPr>
        <w:t xml:space="preserve">se </w:t>
      </w:r>
      <w:r w:rsidR="005C544C">
        <w:rPr>
          <w:rFonts w:ascii="Times New Roman" w:hAnsi="Times New Roman"/>
          <w:sz w:val="24"/>
        </w:rPr>
        <w:t xml:space="preserve">ouve e qual </w:t>
      </w:r>
      <w:r w:rsidR="00366D47">
        <w:rPr>
          <w:rFonts w:ascii="Times New Roman" w:hAnsi="Times New Roman"/>
          <w:sz w:val="24"/>
        </w:rPr>
        <w:t xml:space="preserve">o percentual de aumento no atendimento de pessoas </w:t>
      </w:r>
      <w:r w:rsidR="00A15A7F">
        <w:rPr>
          <w:rFonts w:ascii="Times New Roman" w:hAnsi="Times New Roman"/>
          <w:sz w:val="24"/>
        </w:rPr>
        <w:t>n</w:t>
      </w:r>
      <w:r w:rsidR="005C544C">
        <w:rPr>
          <w:rFonts w:ascii="Times New Roman" w:hAnsi="Times New Roman"/>
          <w:sz w:val="24"/>
        </w:rPr>
        <w:t>a Fundação H</w:t>
      </w:r>
      <w:bookmarkStart w:id="0" w:name="_GoBack"/>
      <w:bookmarkEnd w:id="0"/>
      <w:r w:rsidR="00A15A7F">
        <w:rPr>
          <w:rFonts w:ascii="Times New Roman" w:hAnsi="Times New Roman"/>
          <w:sz w:val="24"/>
        </w:rPr>
        <w:t>ospital São Camilo por complicações respiratórias a partir do dia 20 de março, do corrente ano, até a presente data, dia 27.</w:t>
      </w:r>
      <w:proofErr w:type="gramEnd"/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66D47">
        <w:rPr>
          <w:rFonts w:ascii="Times New Roman" w:hAnsi="Times New Roman"/>
          <w:sz w:val="24"/>
        </w:rPr>
        <w:t xml:space="preserve">moradores do entorno da refinaria Alberto Pasqualini reclamam da emissão de forte odor químico que causou irritações respiratórias. O pedido tem por objetivo mensurar o impacto da operação da Refinaria Alberto Pasqualini ocorrido neste período. 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46F5C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890B-9907-430F-9D6B-39722317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2018-03-28T14:56:00Z</dcterms:created>
  <dcterms:modified xsi:type="dcterms:W3CDTF">2018-03-28T16:49:00Z</dcterms:modified>
</cp:coreProperties>
</file>