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</w:t>
      </w:r>
      <w:r w:rsidR="006C7535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F511C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 xml:space="preserve">determine a Secretaria competente </w:t>
      </w:r>
      <w:r w:rsidR="006C7535">
        <w:rPr>
          <w:rFonts w:ascii="Times New Roman" w:hAnsi="Times New Roman"/>
          <w:sz w:val="24"/>
        </w:rPr>
        <w:t>a fiscalização da situação dos animais abandonados e avançando em moradores locais nas Ruas Laurindo Marchesan e João Francisco Alves</w:t>
      </w:r>
      <w:r w:rsidR="0009799C">
        <w:rPr>
          <w:rFonts w:ascii="Times New Roman" w:hAnsi="Times New Roman"/>
          <w:sz w:val="24"/>
        </w:rPr>
        <w:t>.</w:t>
      </w:r>
      <w:r w:rsidR="005F511C">
        <w:rPr>
          <w:rFonts w:ascii="Times New Roman" w:hAnsi="Times New Roman"/>
          <w:sz w:val="24"/>
        </w:rPr>
        <w:t xml:space="preserve"> </w:t>
      </w:r>
      <w:r w:rsidR="006458F1">
        <w:rPr>
          <w:rFonts w:ascii="Times New Roman" w:hAnsi="Times New Roman"/>
          <w:sz w:val="24"/>
        </w:rPr>
        <w:t>Foto</w:t>
      </w:r>
      <w:bookmarkStart w:id="0" w:name="_GoBack"/>
      <w:bookmarkEnd w:id="0"/>
      <w:r w:rsidR="006458F1">
        <w:rPr>
          <w:rFonts w:ascii="Times New Roman" w:hAnsi="Times New Roman"/>
          <w:sz w:val="24"/>
        </w:rPr>
        <w:t xml:space="preserve"> em anexo.</w:t>
      </w: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5F51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C7535">
        <w:rPr>
          <w:rFonts w:ascii="Times New Roman" w:hAnsi="Times New Roman"/>
          <w:sz w:val="24"/>
        </w:rPr>
        <w:t>os moradores relatam que por ser nas proximidades da BR-118 e haver grandes casos de abandono, são muitos animais que avançam em crianças e moradores da região em todos os períodos do dia, dificultando também o acesso dos carteiros na região.</w:t>
      </w:r>
    </w:p>
    <w:p w:rsidR="00E9469B" w:rsidRDefault="00E9469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9799C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511C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C7535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0F4F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69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3A3EBAB1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BA98-434D-49EA-AC82-2445E831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2018-04-18T15:41:00Z</dcterms:created>
  <dcterms:modified xsi:type="dcterms:W3CDTF">2018-04-18T15:41:00Z</dcterms:modified>
</cp:coreProperties>
</file>