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66C59">
        <w:rPr>
          <w:rFonts w:ascii="Times New Roman" w:hAnsi="Times New Roman"/>
          <w:sz w:val="24"/>
          <w:szCs w:val="24"/>
        </w:rPr>
        <w:t>327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A66C59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C59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A66C59">
        <w:rPr>
          <w:rFonts w:ascii="Times New Roman" w:hAnsi="Times New Roman"/>
          <w:sz w:val="24"/>
        </w:rPr>
        <w:t>a poda de árvore</w:t>
      </w:r>
      <w:r w:rsidR="00C73154">
        <w:rPr>
          <w:rFonts w:ascii="Times New Roman" w:hAnsi="Times New Roman"/>
          <w:sz w:val="24"/>
        </w:rPr>
        <w:t>s</w:t>
      </w:r>
      <w:r w:rsidR="00A66C59">
        <w:rPr>
          <w:rFonts w:ascii="Times New Roman" w:hAnsi="Times New Roman"/>
          <w:sz w:val="24"/>
        </w:rPr>
        <w:t xml:space="preserve"> no canteiro Central das Avenidas João Frainer e Porto Alegre.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A66C59">
        <w:rPr>
          <w:rFonts w:ascii="Times New Roman" w:hAnsi="Times New Roman"/>
          <w:sz w:val="24"/>
        </w:rPr>
        <w:t>as árvores estão invadindo o espaço de circulação dos veículos e dificultando a visibilidade de motoristas.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532F92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2F92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66C5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3154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A3E1F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821A-3371-4E95-8DA0-4A35514C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2018-04-18T16:24:00Z</dcterms:created>
  <dcterms:modified xsi:type="dcterms:W3CDTF">2018-04-18T20:16:00Z</dcterms:modified>
</cp:coreProperties>
</file>