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13903">
        <w:rPr>
          <w:rFonts w:ascii="Times New Roman" w:hAnsi="Times New Roman"/>
          <w:sz w:val="24"/>
          <w:szCs w:val="24"/>
        </w:rPr>
        <w:t>403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13903">
        <w:rPr>
          <w:rFonts w:ascii="Times New Roman" w:hAnsi="Times New Roman"/>
          <w:sz w:val="24"/>
          <w:szCs w:val="24"/>
          <w:lang w:val="pt-PT"/>
        </w:rPr>
        <w:t xml:space="preserve">04 </w:t>
      </w:r>
      <w:r w:rsidR="005815A4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13903">
        <w:rPr>
          <w:rFonts w:ascii="Times New Roman" w:hAnsi="Times New Roman"/>
          <w:sz w:val="24"/>
          <w:szCs w:val="24"/>
          <w:lang w:val="pt-PT"/>
        </w:rPr>
        <w:t>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C5587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13903">
        <w:rPr>
          <w:rFonts w:ascii="Times New Roman" w:hAnsi="Times New Roman"/>
          <w:sz w:val="24"/>
        </w:rPr>
        <w:t>03</w:t>
      </w:r>
      <w:r w:rsidR="005815A4">
        <w:rPr>
          <w:rFonts w:ascii="Times New Roman" w:hAnsi="Times New Roman"/>
          <w:sz w:val="24"/>
        </w:rPr>
        <w:t xml:space="preserve"> de </w:t>
      </w:r>
      <w:r w:rsidR="00C13903">
        <w:rPr>
          <w:rFonts w:ascii="Times New Roman" w:hAnsi="Times New Roman"/>
          <w:sz w:val="24"/>
        </w:rPr>
        <w:t>Maio de 2018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</w:t>
      </w:r>
      <w:r w:rsidR="00C13903">
        <w:rPr>
          <w:rFonts w:ascii="Times New Roman" w:hAnsi="Times New Roman"/>
          <w:sz w:val="24"/>
        </w:rPr>
        <w:t>seja encaminhado ofício ao Executivo Municipal solicitando que a secretaria competente estude a possibilidade de substituir os tachões fixados na Rua 24 de Agosto, nas cercanias do         n°. 1792, por uma elevada semelhante a instalada em frente a delegacia de polícia, na Avenida Presidente Vargas.</w:t>
      </w:r>
    </w:p>
    <w:p w:rsidR="00C13903" w:rsidRDefault="00C1390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5815A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13903">
        <w:rPr>
          <w:rFonts w:ascii="Times New Roman" w:hAnsi="Times New Roman"/>
          <w:sz w:val="24"/>
        </w:rPr>
        <w:t xml:space="preserve">moradores relatam que os tachôes são insuficientes para controlar a velocidade dos veículos.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Default="00AD4EA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D4EA6">
      <w:rPr>
        <w:noProof/>
        <w:lang w:eastAsia="pt-BR"/>
      </w:rPr>
      <w:pict>
        <v:line id="Conector reto 4" o:spid="_x0000_s9728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AD4EA6" w:rsidP="0094589C">
    <w:pPr>
      <w:pStyle w:val="Rodap"/>
      <w:spacing w:line="300" w:lineRule="atLeast"/>
      <w:rPr>
        <w:b/>
        <w:sz w:val="28"/>
        <w:szCs w:val="28"/>
      </w:rPr>
    </w:pPr>
    <w:r w:rsidRPr="00AD4EA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728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4"/>
    <o:shapelayout v:ext="edit">
      <o:idmap v:ext="edit" data="9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2DA4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45B8F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15A4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62E75"/>
    <w:rsid w:val="00972390"/>
    <w:rsid w:val="0097466F"/>
    <w:rsid w:val="0098580A"/>
    <w:rsid w:val="009932C9"/>
    <w:rsid w:val="009A3977"/>
    <w:rsid w:val="009C138C"/>
    <w:rsid w:val="009C5587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D4EA6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1390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09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54D6-A45A-4E3B-9618-38FF89D3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VITOR</cp:lastModifiedBy>
  <cp:revision>3</cp:revision>
  <cp:lastPrinted>2017-05-24T17:08:00Z</cp:lastPrinted>
  <dcterms:created xsi:type="dcterms:W3CDTF">2018-05-04T15:51:00Z</dcterms:created>
  <dcterms:modified xsi:type="dcterms:W3CDTF">2018-05-04T15:57:00Z</dcterms:modified>
</cp:coreProperties>
</file>