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33" w:rsidRPr="00C95EA4" w:rsidRDefault="00246833" w:rsidP="00246833">
      <w:pPr>
        <w:spacing w:after="0"/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CÂMARA MUNICIPAL DE ESTEIO</w:t>
      </w:r>
    </w:p>
    <w:p w:rsidR="00246833" w:rsidRPr="00C95EA4" w:rsidRDefault="00246833" w:rsidP="00246833">
      <w:pPr>
        <w:spacing w:after="0"/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*3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ª. SESSÃO LEGISLATIVA DA XV LEGISLATURA*</w:t>
      </w:r>
    </w:p>
    <w:p w:rsidR="00246833" w:rsidRPr="00C95EA4" w:rsidRDefault="00246833" w:rsidP="00246833">
      <w:pPr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ATA Nº. 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3680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- SESSÃO ORDINÁRIA – 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03/03/2015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</w:p>
    <w:p w:rsidR="00246833" w:rsidRPr="00C95EA4" w:rsidRDefault="00246833" w:rsidP="00246833">
      <w:pPr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F54AE8" w:rsidRPr="00F54AE8" w:rsidRDefault="00246833" w:rsidP="00F54AE8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No dia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três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do mês de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março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de dois mil 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quinze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, às 18h, no prédio da sede administrativa da Câmara Municipal “Monsenhor Geraldo Penteado de Queiroz”, na Sala de Sessões Luiz Alécio Frainer, reuniu-se em Sessão Ordinária a Câmara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Municipal 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de Vereadores de Esteio. </w:t>
      </w:r>
      <w:r w:rsidRPr="008E2E22">
        <w:rPr>
          <w:rFonts w:ascii="Calibri" w:eastAsia="Calibri" w:hAnsi="Calibri" w:cs="Times New Roman"/>
          <w:sz w:val="24"/>
          <w:szCs w:val="24"/>
          <w:lang w:eastAsia="en-US"/>
        </w:rPr>
        <w:t>Presentes os membros da Mesa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Diretora, JANE BATTISTELLO (SD</w:t>
      </w:r>
      <w:r w:rsidRPr="008E2E22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– Presidente</w:t>
      </w:r>
      <w:r w:rsidRPr="008E2E22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BIA LOPES (PT)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- Vice-Presidente, </w:t>
      </w:r>
      <w:r w:rsidRPr="008E2E22">
        <w:rPr>
          <w:rFonts w:ascii="Calibri" w:eastAsia="Calibri" w:hAnsi="Calibri" w:cs="Times New Roman"/>
          <w:sz w:val="24"/>
          <w:szCs w:val="24"/>
          <w:lang w:eastAsia="en-US"/>
        </w:rPr>
        <w:t>RAFAEL FIGLIERO (PTB) – Primeiro-Secretário, LEO DAHMER (PT) – Segundo-Secretário e, ainda, os vereadores ARI DA CEN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TER (PSB), JAIME DA ROSA (PSB),</w:t>
      </w:r>
      <w:r w:rsidRPr="008E2E22">
        <w:rPr>
          <w:rFonts w:ascii="Calibri" w:eastAsia="Calibri" w:hAnsi="Calibri" w:cs="Times New Roman"/>
          <w:sz w:val="24"/>
          <w:szCs w:val="24"/>
          <w:lang w:eastAsia="en-US"/>
        </w:rPr>
        <w:t xml:space="preserve"> MARCELO KOHLRAUSCH (PDT</w:t>
      </w:r>
      <w:r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, FELIPE COSTELLA (PMDB), LEONARDO PASC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OAL (PP) e MICHELE PEREIRA (PT)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EXPEDIENTE DA SESSÃO: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 xml:space="preserve">Leis Municipais </w:t>
      </w:r>
      <w:proofErr w:type="spellStart"/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nºs</w:t>
      </w:r>
      <w:proofErr w:type="spellEnd"/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. 6.075, 6.076, 6.077, 6.078, 6.079, 6.080, 6.081, 6.082, 6.083, 6.084 e 6.085/2015;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 xml:space="preserve">Decretos Municipais </w:t>
      </w:r>
      <w:proofErr w:type="spellStart"/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nºs</w:t>
      </w:r>
      <w:proofErr w:type="spellEnd"/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. 5.275, 5.276, 5.277, 5.278, 5.279, 5.280, 5.282/2015;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Mensagem nº 035/2015, do Executivo Municipal, encaminhando Projeto de Lei que “Autoriza a Abertura de Crédito Suplementar no Orçamento da Administração Direta do Município de Esteio.”;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Mensagem nº 036/2015, do Executivo Municipal, encaminhando Projeto de Lei que “Altera a Lei Municipal nº 5.753, de 15 de Agosto de 2013 - PPA.”;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Mensagem nº 037/2015, do Executivo Municipal, encaminhando Projeto de Lei que “Altera a Lei Municipal nº 5.996, de outubro de 2014 - LDO.”;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Mensagem nº 038/2015, do Executivo Municipal, encaminhando Projeto de Lei que “Autoriza a Abertura de Crédito Suplementar no Orçamento da Administração Direta do Município de Esteio.”;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Mensagem nº 039/2015, do Executivo Municipal, encaminhando Projeto de Lei que “Autoriza a Abertura de Crédito Especial no Orçamento da Administração Direta do Município de Esteio.”;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Mensagem nº 040/2015, do Executivo Municipal, encaminhando Projeto de Lei que “Autoriza a Abertura de Crédito Especial no Orçamento da Administração Direta do Município de Esteio, junto a Secretaria Municipal de Educação e esporte - SMEE.”;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Ofícios n.ºs 0121, 0123, 0124, 0128, 0137, 0138, 0139, 0140, 0141, 0142, 0146 e 0147/2015-GP, do Executivo Municipal, em resposta a ofícios desta Casa;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Ofício nº 053/2015 – Secretaria Municipal de Educação e Esporte, solicitando indicação de um representante desta entidade como Membro Integrante do Fórum Municipal de Educação;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Ofício nº 067/2015 – Secretaria Municipal de Educação e Esporte, convidando para a Reunião de Composição do Fórum Municipal de Educação, quando serão apresentados ou escolhidos os representantes das 56 entidades e segmentos que o compõem.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 xml:space="preserve">Ofício DCF </w:t>
      </w:r>
      <w:proofErr w:type="spellStart"/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Gab</w:t>
      </w:r>
      <w:proofErr w:type="spellEnd"/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. Nº 10074, do TCE – Tribunal de Contas da União – em que informa futura Auditoria de Regularidade a ser realizada no presente exercício.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46833">
        <w:rPr>
          <w:rFonts w:ascii="Calibri" w:eastAsia="Calibri" w:hAnsi="Calibri" w:cs="Times New Roman"/>
          <w:sz w:val="24"/>
          <w:szCs w:val="24"/>
          <w:lang w:eastAsia="en-US"/>
        </w:rPr>
        <w:t>Informativos Diversos.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C3DC9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foi aprovada a ata de número 3.679. </w:t>
      </w:r>
      <w:r w:rsidR="00514BB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PEDIDOS DE REGIME DE URGÊNCIA: EXP. Nº </w:t>
      </w:r>
      <w:r w:rsidR="00514BB0">
        <w:rPr>
          <w:rFonts w:ascii="Calibri" w:eastAsia="Calibri" w:hAnsi="Calibri" w:cs="Times New Roman"/>
          <w:sz w:val="24"/>
          <w:szCs w:val="24"/>
          <w:lang w:eastAsia="en-US"/>
        </w:rPr>
        <w:t xml:space="preserve">015/2015, </w:t>
      </w:r>
      <w:r w:rsidR="00514BB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514BB0">
        <w:rPr>
          <w:rFonts w:ascii="Calibri" w:eastAsia="Calibri" w:hAnsi="Calibri" w:cs="Times New Roman"/>
          <w:sz w:val="24"/>
          <w:szCs w:val="24"/>
          <w:lang w:eastAsia="en-US"/>
        </w:rPr>
        <w:t xml:space="preserve">015/2014, que “autoriza o Poder Executivo Municipal a </w:t>
      </w:r>
      <w:proofErr w:type="spellStart"/>
      <w:r w:rsidR="00514BB0">
        <w:rPr>
          <w:rFonts w:ascii="Calibri" w:eastAsia="Calibri" w:hAnsi="Calibri" w:cs="Times New Roman"/>
          <w:sz w:val="24"/>
          <w:szCs w:val="24"/>
          <w:lang w:eastAsia="en-US"/>
        </w:rPr>
        <w:t>desafetar</w:t>
      </w:r>
      <w:proofErr w:type="spellEnd"/>
      <w:r w:rsidR="00514BB0">
        <w:rPr>
          <w:rFonts w:ascii="Calibri" w:eastAsia="Calibri" w:hAnsi="Calibri" w:cs="Times New Roman"/>
          <w:sz w:val="24"/>
          <w:szCs w:val="24"/>
          <w:lang w:eastAsia="en-US"/>
        </w:rPr>
        <w:t xml:space="preserve"> e conceder o uso da área de terras que menciona para o Estado do Rio Grande do Sul.”. </w:t>
      </w:r>
      <w:r w:rsidR="007A607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7A6070">
        <w:rPr>
          <w:rFonts w:ascii="Calibri" w:eastAsia="Calibri" w:hAnsi="Calibri" w:cs="Times New Roman"/>
          <w:sz w:val="24"/>
          <w:szCs w:val="24"/>
          <w:lang w:eastAsia="en-US"/>
        </w:rPr>
        <w:t xml:space="preserve">034/2015, </w:t>
      </w:r>
      <w:r w:rsidR="007A607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7A6070">
        <w:rPr>
          <w:rFonts w:ascii="Calibri" w:eastAsia="Calibri" w:hAnsi="Calibri" w:cs="Times New Roman"/>
          <w:sz w:val="24"/>
          <w:szCs w:val="24"/>
          <w:lang w:eastAsia="en-US"/>
        </w:rPr>
        <w:t>031/2015 que “autoriza a abertura de crédito especial no orçamento da Administração Direta do Município de Esteio.”.</w:t>
      </w:r>
      <w:r w:rsidR="007A6070" w:rsidRPr="007A607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7A607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7A6070">
        <w:rPr>
          <w:rFonts w:ascii="Calibri" w:eastAsia="Calibri" w:hAnsi="Calibri" w:cs="Times New Roman"/>
          <w:sz w:val="24"/>
          <w:szCs w:val="24"/>
          <w:lang w:eastAsia="en-US"/>
        </w:rPr>
        <w:t xml:space="preserve">035/2015, </w:t>
      </w:r>
      <w:r w:rsidR="007A607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7A6070">
        <w:rPr>
          <w:rFonts w:ascii="Calibri" w:eastAsia="Calibri" w:hAnsi="Calibri" w:cs="Times New Roman"/>
          <w:sz w:val="24"/>
          <w:szCs w:val="24"/>
          <w:lang w:eastAsia="en-US"/>
        </w:rPr>
        <w:t xml:space="preserve">032/2015 que “autoriza a abertura de crédito </w:t>
      </w:r>
      <w:r w:rsidR="000B576B">
        <w:rPr>
          <w:rFonts w:ascii="Calibri" w:eastAsia="Calibri" w:hAnsi="Calibri" w:cs="Times New Roman"/>
          <w:sz w:val="24"/>
          <w:szCs w:val="24"/>
          <w:lang w:eastAsia="en-US"/>
        </w:rPr>
        <w:t xml:space="preserve">suplementar </w:t>
      </w:r>
      <w:r w:rsidR="007A6070">
        <w:rPr>
          <w:rFonts w:ascii="Calibri" w:eastAsia="Calibri" w:hAnsi="Calibri" w:cs="Times New Roman"/>
          <w:sz w:val="24"/>
          <w:szCs w:val="24"/>
          <w:lang w:eastAsia="en-US"/>
        </w:rPr>
        <w:t>no orçamento da Administração Direta do Município de Esteio.”.</w:t>
      </w:r>
      <w:r w:rsidR="007A6070">
        <w:t xml:space="preserve"> </w:t>
      </w:r>
      <w:r w:rsidR="007D34B1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7D34B1">
        <w:rPr>
          <w:rFonts w:ascii="Calibri" w:eastAsia="Calibri" w:hAnsi="Calibri" w:cs="Times New Roman"/>
          <w:sz w:val="24"/>
          <w:szCs w:val="24"/>
          <w:lang w:eastAsia="en-US"/>
        </w:rPr>
        <w:t xml:space="preserve">036/2015, </w:t>
      </w:r>
      <w:r w:rsidR="007D34B1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7D34B1">
        <w:rPr>
          <w:rFonts w:ascii="Calibri" w:eastAsia="Calibri" w:hAnsi="Calibri" w:cs="Times New Roman"/>
          <w:sz w:val="24"/>
          <w:szCs w:val="24"/>
          <w:lang w:eastAsia="en-US"/>
        </w:rPr>
        <w:t>033/2015 que “autoriza o firmamento de termo de convênio e o consequente repasse de subvenção social em prol do Colégio Coração de Maria, visando à participação dos alunos da equipe de robótica no Torneio FLL – Etapa Nacional 2015, em Brasília/DF, e na FEBRACE, em São Paulo/SP.”.</w:t>
      </w:r>
      <w:r w:rsidR="00731F2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EXP. Nº </w:t>
      </w:r>
      <w:r w:rsidR="00731F22">
        <w:rPr>
          <w:rFonts w:ascii="Calibri" w:eastAsia="Calibri" w:hAnsi="Calibri" w:cs="Times New Roman"/>
          <w:sz w:val="24"/>
          <w:szCs w:val="24"/>
          <w:lang w:eastAsia="en-US"/>
        </w:rPr>
        <w:t xml:space="preserve">038/15, </w:t>
      </w:r>
      <w:r w:rsidR="00731F2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RESOLUÇÃO Nº </w:t>
      </w:r>
      <w:r w:rsidR="00731F22">
        <w:rPr>
          <w:rFonts w:ascii="Calibri" w:eastAsia="Calibri" w:hAnsi="Calibri" w:cs="Times New Roman"/>
          <w:sz w:val="24"/>
          <w:szCs w:val="24"/>
          <w:lang w:eastAsia="en-US"/>
        </w:rPr>
        <w:t>003/15</w:t>
      </w:r>
      <w:r w:rsidR="0022741D">
        <w:rPr>
          <w:rFonts w:ascii="Calibri" w:eastAsia="Calibri" w:hAnsi="Calibri" w:cs="Times New Roman"/>
          <w:sz w:val="24"/>
          <w:szCs w:val="24"/>
          <w:lang w:eastAsia="en-US"/>
        </w:rPr>
        <w:t xml:space="preserve">, que “altera o local da Sessão Ordinária do dia 17 de </w:t>
      </w:r>
      <w:r w:rsidR="0022741D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março do corrente ano.”. </w:t>
      </w:r>
      <w:r w:rsidR="002B744F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os pedidos foram aprovados. </w:t>
      </w:r>
      <w:r w:rsidR="00F71341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PEDIDOS DE PROVIDÊNCIAS: </w:t>
      </w:r>
      <w:r w:rsidR="00F71341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LEONARDO PASCOAL solicita ao Executivo: 1) </w:t>
      </w:r>
      <w:r w:rsidR="00F71341" w:rsidRPr="00F71341">
        <w:rPr>
          <w:rFonts w:ascii="Calibri" w:eastAsia="Calibri" w:hAnsi="Calibri" w:cs="Times New Roman"/>
          <w:sz w:val="24"/>
          <w:szCs w:val="24"/>
          <w:lang w:eastAsia="en-US"/>
        </w:rPr>
        <w:t xml:space="preserve">a reposição de cobertura asfáltica sobre o buraco localizado na Av. Lindolfo </w:t>
      </w:r>
      <w:r w:rsidR="00F93AD0">
        <w:rPr>
          <w:rFonts w:ascii="Calibri" w:eastAsia="Calibri" w:hAnsi="Calibri" w:cs="Times New Roman"/>
          <w:sz w:val="24"/>
          <w:szCs w:val="24"/>
          <w:lang w:eastAsia="en-US"/>
        </w:rPr>
        <w:t xml:space="preserve">Collor, em frente ao número 100; 2) </w:t>
      </w:r>
      <w:r w:rsidR="00F93AD0" w:rsidRPr="00F93AD0">
        <w:rPr>
          <w:rFonts w:ascii="Calibri" w:eastAsia="Calibri" w:hAnsi="Calibri" w:cs="Times New Roman"/>
          <w:sz w:val="24"/>
          <w:szCs w:val="24"/>
          <w:lang w:eastAsia="en-US"/>
        </w:rPr>
        <w:t>que realize a limpeza dos bueiros localizados em t</w:t>
      </w:r>
      <w:r w:rsidR="00A30CBC">
        <w:rPr>
          <w:rFonts w:ascii="Calibri" w:eastAsia="Calibri" w:hAnsi="Calibri" w:cs="Times New Roman"/>
          <w:sz w:val="24"/>
          <w:szCs w:val="24"/>
          <w:lang w:eastAsia="en-US"/>
        </w:rPr>
        <w:t xml:space="preserve">oda a extensão da Rua Jacarandá; 3) </w:t>
      </w:r>
      <w:r w:rsidR="00A30CBC" w:rsidRPr="00A30CBC">
        <w:rPr>
          <w:rFonts w:ascii="Calibri" w:eastAsia="Calibri" w:hAnsi="Calibri" w:cs="Times New Roman"/>
          <w:sz w:val="24"/>
          <w:szCs w:val="24"/>
          <w:lang w:eastAsia="en-US"/>
        </w:rPr>
        <w:t>a limpeza dos bueiros localizados em toda a extensão da Rua A</w:t>
      </w:r>
      <w:r w:rsidR="00D80BA1">
        <w:rPr>
          <w:rFonts w:ascii="Calibri" w:eastAsia="Calibri" w:hAnsi="Calibri" w:cs="Times New Roman"/>
          <w:sz w:val="24"/>
          <w:szCs w:val="24"/>
          <w:lang w:eastAsia="en-US"/>
        </w:rPr>
        <w:t xml:space="preserve">raucária; 4) </w:t>
      </w:r>
      <w:r w:rsidR="00D80BA1" w:rsidRPr="00D80BA1">
        <w:rPr>
          <w:rFonts w:ascii="Calibri" w:eastAsia="Calibri" w:hAnsi="Calibri" w:cs="Times New Roman"/>
          <w:sz w:val="24"/>
          <w:szCs w:val="24"/>
          <w:lang w:eastAsia="en-US"/>
        </w:rPr>
        <w:t>a limpeza e/ou a notificação do proprietário para limpeza dos terrenos e dos passeios públicos localizados na Avenida João Paulo I, entre os números 125 e 141</w:t>
      </w:r>
      <w:r w:rsidR="00D80BA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D80BA1" w:rsidRPr="00D80BA1">
        <w:rPr>
          <w:rFonts w:ascii="Calibri" w:eastAsia="Calibri" w:hAnsi="Calibri" w:cs="Times New Roman"/>
          <w:sz w:val="24"/>
          <w:szCs w:val="24"/>
          <w:lang w:eastAsia="en-US"/>
        </w:rPr>
        <w:t xml:space="preserve"> e no final da Rua Jac</w:t>
      </w:r>
      <w:r w:rsidR="003F3C68">
        <w:rPr>
          <w:rFonts w:ascii="Calibri" w:eastAsia="Calibri" w:hAnsi="Calibri" w:cs="Times New Roman"/>
          <w:sz w:val="24"/>
          <w:szCs w:val="24"/>
          <w:lang w:eastAsia="en-US"/>
        </w:rPr>
        <w:t xml:space="preserve">arandá, próximo a Rua Araucária; 5) </w:t>
      </w:r>
      <w:r w:rsidR="003F3C68" w:rsidRPr="003F3C68">
        <w:rPr>
          <w:rFonts w:ascii="Calibri" w:eastAsia="Calibri" w:hAnsi="Calibri" w:cs="Times New Roman"/>
          <w:sz w:val="24"/>
          <w:szCs w:val="24"/>
          <w:lang w:eastAsia="en-US"/>
        </w:rPr>
        <w:t>o conserto imediato do telhado e do ginásio do Centro de</w:t>
      </w:r>
      <w:r w:rsidR="00343211">
        <w:rPr>
          <w:rFonts w:ascii="Calibri" w:eastAsia="Calibri" w:hAnsi="Calibri" w:cs="Times New Roman"/>
          <w:sz w:val="24"/>
          <w:szCs w:val="24"/>
          <w:lang w:eastAsia="en-US"/>
        </w:rPr>
        <w:t xml:space="preserve"> Educação Básica Oswaldo Aranha; 6) </w:t>
      </w:r>
      <w:r w:rsidR="00343211" w:rsidRPr="00135ACB">
        <w:rPr>
          <w:rFonts w:ascii="Calibri" w:eastAsia="Calibri" w:hAnsi="Calibri" w:cs="Times New Roman"/>
          <w:sz w:val="24"/>
          <w:szCs w:val="24"/>
          <w:lang w:eastAsia="en-US"/>
        </w:rPr>
        <w:t>a troca das lâmpadas de dois postes localizados na Rua Fernando Ferrari, ao lado do número 367.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C0909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MARCELO KOHLRAUSCH solicita ao Executivo: 1) </w:t>
      </w:r>
      <w:r w:rsidR="00EC0909" w:rsidRPr="00EC0909">
        <w:rPr>
          <w:rFonts w:ascii="Calibri" w:eastAsia="Calibri" w:hAnsi="Calibri" w:cs="Times New Roman"/>
          <w:sz w:val="24"/>
          <w:szCs w:val="24"/>
          <w:lang w:eastAsia="en-US"/>
        </w:rPr>
        <w:t xml:space="preserve">que providencie a instalação da cadeira odontológica na UBS Cruzeiro, Rua </w:t>
      </w:r>
      <w:proofErr w:type="spellStart"/>
      <w:r w:rsidR="00EC0909" w:rsidRPr="00EC0909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EF7D57">
        <w:rPr>
          <w:rFonts w:ascii="Calibri" w:eastAsia="Calibri" w:hAnsi="Calibri" w:cs="Times New Roman"/>
          <w:sz w:val="24"/>
          <w:szCs w:val="24"/>
          <w:lang w:eastAsia="en-US"/>
        </w:rPr>
        <w:t>ortêncio</w:t>
      </w:r>
      <w:proofErr w:type="spellEnd"/>
      <w:r w:rsidR="00EF7D57">
        <w:rPr>
          <w:rFonts w:ascii="Calibri" w:eastAsia="Calibri" w:hAnsi="Calibri" w:cs="Times New Roman"/>
          <w:sz w:val="24"/>
          <w:szCs w:val="24"/>
          <w:lang w:eastAsia="en-US"/>
        </w:rPr>
        <w:t xml:space="preserve"> Guilhermino Batuta, 52; 2) </w:t>
      </w:r>
      <w:r w:rsidR="00EF7D57" w:rsidRPr="00EF7D57">
        <w:rPr>
          <w:rFonts w:ascii="Calibri" w:eastAsia="Calibri" w:hAnsi="Calibri" w:cs="Times New Roman"/>
          <w:sz w:val="24"/>
          <w:szCs w:val="24"/>
          <w:lang w:eastAsia="en-US"/>
        </w:rPr>
        <w:t>a dedetização e a desratização do Arroio Esteio, junto a Rua Escobar Jardim.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22EE2">
        <w:rPr>
          <w:rFonts w:ascii="Calibri" w:eastAsia="Calibri" w:hAnsi="Calibri" w:cs="Times New Roman"/>
          <w:sz w:val="24"/>
          <w:szCs w:val="24"/>
          <w:lang w:eastAsia="en-US"/>
        </w:rPr>
        <w:t xml:space="preserve">A vereadora MICHELE PEREIRA solicita ao Executivo: 1) </w:t>
      </w:r>
      <w:r w:rsidR="00122EE2" w:rsidRPr="00122EE2"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r w:rsidR="00122EE2">
        <w:rPr>
          <w:rFonts w:ascii="Calibri" w:eastAsia="Calibri" w:hAnsi="Calibri" w:cs="Times New Roman"/>
          <w:sz w:val="24"/>
          <w:szCs w:val="24"/>
          <w:lang w:eastAsia="en-US"/>
        </w:rPr>
        <w:t xml:space="preserve">troca de lâmpada na esquina das </w:t>
      </w:r>
      <w:r w:rsidR="00122EE2" w:rsidRPr="00122EE2">
        <w:rPr>
          <w:rFonts w:ascii="Calibri" w:eastAsia="Calibri" w:hAnsi="Calibri" w:cs="Times New Roman"/>
          <w:sz w:val="24"/>
          <w:szCs w:val="24"/>
          <w:lang w:eastAsia="en-US"/>
        </w:rPr>
        <w:t>Ruas Ezequiel e Bento Gonçalves, no Bairro São Sebastião</w:t>
      </w:r>
      <w:r w:rsidR="00122EE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122EE2" w:rsidRPr="00122EE2">
        <w:rPr>
          <w:rFonts w:ascii="Calibri" w:eastAsia="Calibri" w:hAnsi="Calibri" w:cs="Times New Roman"/>
          <w:sz w:val="24"/>
          <w:szCs w:val="24"/>
          <w:lang w:eastAsia="en-US"/>
        </w:rPr>
        <w:t xml:space="preserve"> e na Rua Passo Fundo, em frente ao número </w:t>
      </w:r>
      <w:r w:rsidR="00437F7A">
        <w:rPr>
          <w:rFonts w:ascii="Calibri" w:eastAsia="Calibri" w:hAnsi="Calibri" w:cs="Times New Roman"/>
          <w:sz w:val="24"/>
          <w:szCs w:val="24"/>
          <w:lang w:eastAsia="en-US"/>
        </w:rPr>
        <w:t xml:space="preserve">657, no Bairro Centro; 2) </w:t>
      </w:r>
      <w:r w:rsidR="00437F7A" w:rsidRPr="00437F7A">
        <w:rPr>
          <w:rFonts w:ascii="Calibri" w:eastAsia="Calibri" w:hAnsi="Calibri" w:cs="Times New Roman"/>
          <w:sz w:val="24"/>
          <w:szCs w:val="24"/>
          <w:lang w:eastAsia="en-US"/>
        </w:rPr>
        <w:t>a desobstrução de rede na Travessa G</w:t>
      </w:r>
      <w:r w:rsidR="00231C4F">
        <w:rPr>
          <w:rFonts w:ascii="Calibri" w:eastAsia="Calibri" w:hAnsi="Calibri" w:cs="Times New Roman"/>
          <w:sz w:val="24"/>
          <w:szCs w:val="24"/>
          <w:lang w:eastAsia="en-US"/>
        </w:rPr>
        <w:t xml:space="preserve">onçalves Dias, Bairro Tamandaré; 3) </w:t>
      </w:r>
      <w:r w:rsidR="00231C4F" w:rsidRPr="00231C4F">
        <w:rPr>
          <w:rFonts w:ascii="Calibri" w:eastAsia="Calibri" w:hAnsi="Calibri" w:cs="Times New Roman"/>
          <w:sz w:val="24"/>
          <w:szCs w:val="24"/>
          <w:lang w:eastAsia="en-US"/>
        </w:rPr>
        <w:t>o recapeamento asfáltico na Rua Senador Salgado Filho</w:t>
      </w:r>
      <w:r w:rsidR="00231C4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231C4F" w:rsidRPr="00231C4F">
        <w:rPr>
          <w:rFonts w:ascii="Calibri" w:eastAsia="Calibri" w:hAnsi="Calibri" w:cs="Times New Roman"/>
          <w:sz w:val="24"/>
          <w:szCs w:val="24"/>
          <w:lang w:eastAsia="en-US"/>
        </w:rPr>
        <w:t xml:space="preserve"> em fren</w:t>
      </w:r>
      <w:r w:rsidR="00BD1836">
        <w:rPr>
          <w:rFonts w:ascii="Calibri" w:eastAsia="Calibri" w:hAnsi="Calibri" w:cs="Times New Roman"/>
          <w:sz w:val="24"/>
          <w:szCs w:val="24"/>
          <w:lang w:eastAsia="en-US"/>
        </w:rPr>
        <w:t>te ao número 161, Bairro Centro.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BD1836">
        <w:rPr>
          <w:rFonts w:ascii="Calibri" w:eastAsia="Calibri" w:hAnsi="Calibri" w:cs="Times New Roman"/>
          <w:sz w:val="24"/>
          <w:szCs w:val="24"/>
          <w:lang w:eastAsia="en-US"/>
        </w:rPr>
        <w:t>O vereador RAFAEL FIGLIERO solicita ao Executivo: 1</w:t>
      </w:r>
      <w:r w:rsidR="00B467D0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B467D0" w:rsidRPr="00B467D0">
        <w:rPr>
          <w:rFonts w:ascii="Calibri" w:eastAsia="Calibri" w:hAnsi="Calibri" w:cs="Times New Roman"/>
          <w:sz w:val="24"/>
          <w:szCs w:val="24"/>
          <w:lang w:eastAsia="en-US"/>
        </w:rPr>
        <w:t>o conserto da calçada da</w:t>
      </w:r>
      <w:r w:rsidR="00F13AEE">
        <w:rPr>
          <w:rFonts w:ascii="Calibri" w:eastAsia="Calibri" w:hAnsi="Calibri" w:cs="Times New Roman"/>
          <w:sz w:val="24"/>
          <w:szCs w:val="24"/>
          <w:lang w:eastAsia="en-US"/>
        </w:rPr>
        <w:t xml:space="preserve"> Rua Vinte Quatro e Agosto, 746; 2) </w:t>
      </w:r>
      <w:r w:rsidR="00F13AEE" w:rsidRPr="00F13AEE">
        <w:rPr>
          <w:rFonts w:ascii="Calibri" w:eastAsia="Calibri" w:hAnsi="Calibri" w:cs="Times New Roman"/>
          <w:sz w:val="24"/>
          <w:szCs w:val="24"/>
          <w:lang w:eastAsia="en-US"/>
        </w:rPr>
        <w:t>a eliminação de uma broca na esquina das Ruas Pelotas com a</w:t>
      </w:r>
      <w:r w:rsidR="00F13AEE">
        <w:rPr>
          <w:rFonts w:ascii="Calibri" w:eastAsia="Calibri" w:hAnsi="Calibri" w:cs="Times New Roman"/>
          <w:sz w:val="24"/>
          <w:szCs w:val="24"/>
          <w:lang w:eastAsia="en-US"/>
        </w:rPr>
        <w:t xml:space="preserve"> Rua</w:t>
      </w:r>
      <w:r w:rsidR="004D3955">
        <w:rPr>
          <w:rFonts w:ascii="Calibri" w:eastAsia="Calibri" w:hAnsi="Calibri" w:cs="Times New Roman"/>
          <w:sz w:val="24"/>
          <w:szCs w:val="24"/>
          <w:lang w:eastAsia="en-US"/>
        </w:rPr>
        <w:t xml:space="preserve"> São Sebastião do Cai; 3) </w:t>
      </w:r>
      <w:r w:rsidR="004D3955" w:rsidRPr="004D3955">
        <w:rPr>
          <w:rFonts w:ascii="Calibri" w:eastAsia="Calibri" w:hAnsi="Calibri" w:cs="Times New Roman"/>
          <w:sz w:val="24"/>
          <w:szCs w:val="24"/>
          <w:lang w:eastAsia="en-US"/>
        </w:rPr>
        <w:t>a recuperação do asfalto na esquina das Ruas Rio Grande com a</w:t>
      </w:r>
      <w:r w:rsidR="004D3955">
        <w:rPr>
          <w:rFonts w:ascii="Calibri" w:eastAsia="Calibri" w:hAnsi="Calibri" w:cs="Times New Roman"/>
          <w:sz w:val="24"/>
          <w:szCs w:val="24"/>
          <w:lang w:eastAsia="en-US"/>
        </w:rPr>
        <w:t xml:space="preserve"> Rua</w:t>
      </w:r>
      <w:r w:rsidR="004D3955" w:rsidRPr="004D3955">
        <w:rPr>
          <w:rFonts w:ascii="Calibri" w:eastAsia="Calibri" w:hAnsi="Calibri" w:cs="Times New Roman"/>
          <w:sz w:val="24"/>
          <w:szCs w:val="24"/>
          <w:lang w:eastAsia="en-US"/>
        </w:rPr>
        <w:t xml:space="preserve"> Padre Felipe.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B4026">
        <w:rPr>
          <w:rFonts w:ascii="Calibri" w:eastAsia="Calibri" w:hAnsi="Calibri" w:cs="Times New Roman"/>
          <w:sz w:val="24"/>
          <w:szCs w:val="24"/>
          <w:lang w:eastAsia="en-US"/>
        </w:rPr>
        <w:t xml:space="preserve">A vereadora BIA LOPES solicita ao Executivo: 1) </w:t>
      </w:r>
      <w:r w:rsidR="007B4026" w:rsidRPr="007B4026">
        <w:rPr>
          <w:rFonts w:ascii="Calibri" w:eastAsia="Calibri" w:hAnsi="Calibri" w:cs="Times New Roman"/>
          <w:sz w:val="24"/>
          <w:szCs w:val="24"/>
          <w:lang w:eastAsia="en-US"/>
        </w:rPr>
        <w:t>a troca de lâmpada na Rua W</w:t>
      </w:r>
      <w:r w:rsidR="007B4026">
        <w:rPr>
          <w:rFonts w:ascii="Calibri" w:eastAsia="Calibri" w:hAnsi="Calibri" w:cs="Times New Roman"/>
          <w:sz w:val="24"/>
          <w:szCs w:val="24"/>
          <w:lang w:eastAsia="en-US"/>
        </w:rPr>
        <w:t xml:space="preserve">alter Nunes, próximo ao número </w:t>
      </w:r>
      <w:r w:rsidR="00344F15">
        <w:rPr>
          <w:rFonts w:ascii="Calibri" w:eastAsia="Calibri" w:hAnsi="Calibri" w:cs="Times New Roman"/>
          <w:sz w:val="24"/>
          <w:szCs w:val="24"/>
          <w:lang w:eastAsia="en-US"/>
        </w:rPr>
        <w:t xml:space="preserve">6; 2) </w:t>
      </w:r>
      <w:r w:rsidR="00344F15" w:rsidRPr="00344F15">
        <w:rPr>
          <w:rFonts w:ascii="Calibri" w:eastAsia="Calibri" w:hAnsi="Calibri" w:cs="Times New Roman"/>
          <w:sz w:val="24"/>
          <w:szCs w:val="24"/>
          <w:lang w:eastAsia="en-US"/>
        </w:rPr>
        <w:t>a eliminação de uma broca localizada na Rua Ulisses Pimentel</w:t>
      </w:r>
      <w:r w:rsidR="00344F15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344F15" w:rsidRPr="00344F15">
        <w:rPr>
          <w:rFonts w:ascii="Calibri" w:eastAsia="Calibri" w:hAnsi="Calibri" w:cs="Times New Roman"/>
          <w:sz w:val="24"/>
          <w:szCs w:val="24"/>
          <w:lang w:eastAsia="en-US"/>
        </w:rPr>
        <w:t xml:space="preserve"> em frente ao </w:t>
      </w:r>
      <w:r w:rsidR="006503AC">
        <w:rPr>
          <w:rFonts w:ascii="Calibri" w:eastAsia="Calibri" w:hAnsi="Calibri" w:cs="Times New Roman"/>
          <w:sz w:val="24"/>
          <w:szCs w:val="24"/>
          <w:lang w:eastAsia="en-US"/>
        </w:rPr>
        <w:t xml:space="preserve">número 506, no Bairro Tamandaré; 3) </w:t>
      </w:r>
      <w:r w:rsidR="00960827">
        <w:rPr>
          <w:rFonts w:ascii="Calibri" w:eastAsia="Calibri" w:hAnsi="Calibri" w:cs="Times New Roman"/>
          <w:sz w:val="24"/>
          <w:szCs w:val="24"/>
          <w:lang w:eastAsia="en-US"/>
        </w:rPr>
        <w:t>a limpeza e a</w:t>
      </w:r>
      <w:r w:rsidR="006503AC" w:rsidRPr="006503AC">
        <w:rPr>
          <w:rFonts w:ascii="Calibri" w:eastAsia="Calibri" w:hAnsi="Calibri" w:cs="Times New Roman"/>
          <w:sz w:val="24"/>
          <w:szCs w:val="24"/>
          <w:lang w:eastAsia="en-US"/>
        </w:rPr>
        <w:t xml:space="preserve"> capina na calçada dentro da Unidade Básica de </w:t>
      </w:r>
      <w:proofErr w:type="gramStart"/>
      <w:r w:rsidR="006503AC" w:rsidRPr="006503AC">
        <w:rPr>
          <w:rFonts w:ascii="Calibri" w:eastAsia="Calibri" w:hAnsi="Calibri" w:cs="Times New Roman"/>
          <w:sz w:val="24"/>
          <w:szCs w:val="24"/>
          <w:lang w:eastAsia="en-US"/>
        </w:rPr>
        <w:t>Saúde Cruzeiro</w:t>
      </w:r>
      <w:proofErr w:type="gramEnd"/>
      <w:r w:rsidR="006503AC" w:rsidRPr="006503AC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F0E28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REQUERIMENTOS: </w:t>
      </w:r>
      <w:r w:rsidR="00AF0E28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FELIPE COSTELLA solicita ao Executivo: 1) </w:t>
      </w:r>
      <w:r w:rsidR="00AF0E28" w:rsidRPr="00AF0E28">
        <w:rPr>
          <w:rFonts w:ascii="Calibri" w:eastAsia="Calibri" w:hAnsi="Calibri" w:cs="Times New Roman"/>
          <w:sz w:val="24"/>
          <w:szCs w:val="24"/>
          <w:lang w:eastAsia="en-US"/>
        </w:rPr>
        <w:t>que se digne a informar através de sua Secretaria Competente, o motivo das brigas e demais incidentes ocorridos no dia da muamba na Avenida do Carnaval.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30CBC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FELIPE COSTELLA solicita à Fundação São Camilo: 1) </w:t>
      </w:r>
      <w:r w:rsidR="00A30CBC" w:rsidRPr="00A30CBC">
        <w:rPr>
          <w:rFonts w:ascii="Calibri" w:eastAsia="Calibri" w:hAnsi="Calibri" w:cs="Times New Roman"/>
          <w:sz w:val="24"/>
          <w:szCs w:val="24"/>
          <w:lang w:eastAsia="en-US"/>
        </w:rPr>
        <w:t>cópia do contrato com o Estado do ano de 2013 com as metas para 2014, e do ano de 2014 com as metas para 2015, e as estatísticas de movimentação relativas aos procedimentos em geral no ano de 2014 e nos dois primeiros meses de 2015</w:t>
      </w:r>
      <w:r w:rsidR="006B2DFD">
        <w:rPr>
          <w:rFonts w:ascii="Calibri" w:eastAsia="Calibri" w:hAnsi="Calibri" w:cs="Times New Roman"/>
          <w:sz w:val="24"/>
          <w:szCs w:val="24"/>
          <w:lang w:eastAsia="en-US"/>
        </w:rPr>
        <w:t xml:space="preserve">; 2) </w:t>
      </w:r>
      <w:r w:rsidR="006B2DFD" w:rsidRPr="006B2DFD">
        <w:rPr>
          <w:rFonts w:ascii="Calibri" w:eastAsia="Calibri" w:hAnsi="Calibri" w:cs="Times New Roman"/>
          <w:sz w:val="24"/>
          <w:szCs w:val="24"/>
          <w:lang w:eastAsia="en-US"/>
        </w:rPr>
        <w:t>uma relação com</w:t>
      </w:r>
      <w:r w:rsidR="006B2DF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B2DFD" w:rsidRPr="006B2DFD"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="006B2DFD">
        <w:rPr>
          <w:rFonts w:ascii="Calibri" w:eastAsia="Calibri" w:hAnsi="Calibri" w:cs="Times New Roman"/>
          <w:sz w:val="24"/>
          <w:szCs w:val="24"/>
          <w:lang w:eastAsia="en-US"/>
        </w:rPr>
        <w:t>odos os obstetras vinculados à F</w:t>
      </w:r>
      <w:r w:rsidR="006B2DFD" w:rsidRPr="006B2DFD">
        <w:rPr>
          <w:rFonts w:ascii="Calibri" w:eastAsia="Calibri" w:hAnsi="Calibri" w:cs="Times New Roman"/>
          <w:sz w:val="24"/>
          <w:szCs w:val="24"/>
          <w:lang w:eastAsia="en-US"/>
        </w:rPr>
        <w:t>undação, em que conste a forma de contrato e carga horária destes profissionais, ass</w:t>
      </w:r>
      <w:r w:rsidR="006B2DFD">
        <w:rPr>
          <w:rFonts w:ascii="Calibri" w:eastAsia="Calibri" w:hAnsi="Calibri" w:cs="Times New Roman"/>
          <w:sz w:val="24"/>
          <w:szCs w:val="24"/>
          <w:lang w:eastAsia="en-US"/>
        </w:rPr>
        <w:t xml:space="preserve">im como o número de partos e o </w:t>
      </w:r>
      <w:r w:rsidR="006B2DFD" w:rsidRPr="006B2DFD">
        <w:rPr>
          <w:rFonts w:ascii="Calibri" w:eastAsia="Calibri" w:hAnsi="Calibri" w:cs="Times New Roman"/>
          <w:sz w:val="24"/>
          <w:szCs w:val="24"/>
          <w:lang w:eastAsia="en-US"/>
        </w:rPr>
        <w:t>profissional que o realizou</w:t>
      </w:r>
      <w:r w:rsidR="005A6F93">
        <w:rPr>
          <w:rFonts w:ascii="Calibri" w:eastAsia="Calibri" w:hAnsi="Calibri" w:cs="Times New Roman"/>
          <w:sz w:val="24"/>
          <w:szCs w:val="24"/>
          <w:lang w:eastAsia="en-US"/>
        </w:rPr>
        <w:t xml:space="preserve">; 3) </w:t>
      </w:r>
      <w:r w:rsidR="005A6F93" w:rsidRPr="005A6F93">
        <w:rPr>
          <w:rFonts w:ascii="Calibri" w:eastAsia="Calibri" w:hAnsi="Calibri" w:cs="Times New Roman"/>
          <w:sz w:val="24"/>
          <w:szCs w:val="24"/>
          <w:lang w:eastAsia="en-US"/>
        </w:rPr>
        <w:t>uma planilha em que possua todas as manutenções feitas pela empresa locadora</w:t>
      </w:r>
      <w:r w:rsidR="005A6F93">
        <w:rPr>
          <w:rFonts w:ascii="Calibri" w:eastAsia="Calibri" w:hAnsi="Calibri" w:cs="Times New Roman"/>
          <w:sz w:val="24"/>
          <w:szCs w:val="24"/>
          <w:lang w:eastAsia="en-US"/>
        </w:rPr>
        <w:t xml:space="preserve"> na torre de vídeo cirúrgica e </w:t>
      </w:r>
      <w:r w:rsidR="005A6F93" w:rsidRPr="005A6F93">
        <w:rPr>
          <w:rFonts w:ascii="Calibri" w:eastAsia="Calibri" w:hAnsi="Calibri" w:cs="Times New Roman"/>
          <w:sz w:val="24"/>
          <w:szCs w:val="24"/>
          <w:lang w:eastAsia="en-US"/>
        </w:rPr>
        <w:t>equipamentos, desde a firmação do contrato de locação nº 039/2014. Solicita também, uma relação de valores das peças que foram substituídas em decorrência dessas manutenções</w:t>
      </w:r>
      <w:r w:rsidR="00A54E3E">
        <w:rPr>
          <w:rFonts w:ascii="Calibri" w:eastAsia="Calibri" w:hAnsi="Calibri" w:cs="Times New Roman"/>
          <w:sz w:val="24"/>
          <w:szCs w:val="24"/>
          <w:lang w:eastAsia="en-US"/>
        </w:rPr>
        <w:t xml:space="preserve">; </w:t>
      </w:r>
      <w:proofErr w:type="gramStart"/>
      <w:r w:rsidR="00A54E3E">
        <w:rPr>
          <w:rFonts w:ascii="Calibri" w:eastAsia="Calibri" w:hAnsi="Calibri" w:cs="Times New Roman"/>
          <w:sz w:val="24"/>
          <w:szCs w:val="24"/>
          <w:lang w:eastAsia="en-US"/>
        </w:rPr>
        <w:t>4</w:t>
      </w:r>
      <w:proofErr w:type="gramEnd"/>
      <w:r w:rsidR="00A54E3E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A54E3E" w:rsidRPr="00A54E3E">
        <w:rPr>
          <w:rFonts w:ascii="Calibri" w:eastAsia="Calibri" w:hAnsi="Calibri" w:cs="Times New Roman"/>
          <w:sz w:val="24"/>
          <w:szCs w:val="24"/>
          <w:lang w:eastAsia="en-US"/>
        </w:rPr>
        <w:t>uma relação com a média mensal de cirurgias realizadas no hospital com a torre de vídeo</w:t>
      </w:r>
      <w:r w:rsidR="004676EC">
        <w:rPr>
          <w:rFonts w:ascii="Calibri" w:eastAsia="Calibri" w:hAnsi="Calibri" w:cs="Times New Roman"/>
          <w:sz w:val="24"/>
          <w:szCs w:val="24"/>
          <w:lang w:eastAsia="en-US"/>
        </w:rPr>
        <w:t xml:space="preserve">; 5) </w:t>
      </w:r>
      <w:r w:rsidR="004676EC" w:rsidRPr="004676EC">
        <w:rPr>
          <w:rFonts w:ascii="Calibri" w:eastAsia="Calibri" w:hAnsi="Calibri" w:cs="Times New Roman"/>
          <w:sz w:val="24"/>
          <w:szCs w:val="24"/>
          <w:lang w:eastAsia="en-US"/>
        </w:rPr>
        <w:t>o orçamento de compra da torre de vídeo cirúrgica, com o valor descriminado de cada item que a compõe, conforme contrato de locação nº 039/2014.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3BE4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LEONARDO PASCOAL solicita ao Executivo: 1) </w:t>
      </w:r>
      <w:r w:rsidR="001A3BE4" w:rsidRPr="001A3BE4">
        <w:rPr>
          <w:rFonts w:ascii="Calibri" w:eastAsia="Calibri" w:hAnsi="Calibri" w:cs="Times New Roman"/>
          <w:sz w:val="24"/>
          <w:szCs w:val="24"/>
          <w:lang w:eastAsia="en-US"/>
        </w:rPr>
        <w:t>que se digne a informar os motivos que levaram o convênio 806949/2014, celebrado com o Ministério do Esporte, a ficar com a situação de “cláusula suspensiva”, bem como quais medidas serão adotadas para reverter esta situação</w:t>
      </w:r>
      <w:r w:rsidR="00940F54">
        <w:rPr>
          <w:rFonts w:ascii="Calibri" w:eastAsia="Calibri" w:hAnsi="Calibri" w:cs="Times New Roman"/>
          <w:sz w:val="24"/>
          <w:szCs w:val="24"/>
          <w:lang w:eastAsia="en-US"/>
        </w:rPr>
        <w:t xml:space="preserve">; 2) </w:t>
      </w:r>
      <w:r w:rsidR="00940F54" w:rsidRPr="00940F54">
        <w:rPr>
          <w:rFonts w:ascii="Calibri" w:eastAsia="Calibri" w:hAnsi="Calibri" w:cs="Times New Roman"/>
          <w:sz w:val="24"/>
          <w:szCs w:val="24"/>
          <w:lang w:eastAsia="en-US"/>
        </w:rPr>
        <w:t>cópia de todo o processo de contratação da empresa Orange Produtora</w:t>
      </w:r>
      <w:r w:rsidR="00940F54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940F54" w:rsidRPr="00940F54">
        <w:rPr>
          <w:rFonts w:ascii="Calibri" w:eastAsia="Calibri" w:hAnsi="Calibri" w:cs="Times New Roman"/>
          <w:sz w:val="24"/>
          <w:szCs w:val="24"/>
          <w:lang w:eastAsia="en-US"/>
        </w:rPr>
        <w:t xml:space="preserve"> para a realização da festa de aniversário da cidade, bem como cópia dos respectivos pagamentos realizados</w:t>
      </w:r>
      <w:r w:rsidR="00343211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F37F6">
        <w:rPr>
          <w:rFonts w:ascii="Calibri" w:eastAsia="Calibri" w:hAnsi="Calibri" w:cs="Times New Roman"/>
          <w:sz w:val="24"/>
          <w:szCs w:val="24"/>
          <w:lang w:eastAsia="en-US"/>
        </w:rPr>
        <w:t>O vereador RAFAEL FIGLIERO solicita: 1) que seja marcada audiência pública para tratar do tema sobre os aprovados do concurso da Polícia Civil e seu enquadramento na excepcionalidade do Decreto nº 52.230/2015. Sugere, ainda, que a audiência ocorra até o final do mês de abril.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9212B">
        <w:rPr>
          <w:rFonts w:ascii="Calibri" w:eastAsia="Calibri" w:hAnsi="Calibri" w:cs="Times New Roman"/>
          <w:sz w:val="24"/>
          <w:szCs w:val="24"/>
          <w:lang w:eastAsia="en-US"/>
        </w:rPr>
        <w:t xml:space="preserve">A vereadora BIA LOPES solicita: 1) que esta Casa realize uma audiência pública sobre a situação da Associação da Pessoa Portadora de Deficiência de </w:t>
      </w:r>
      <w:r w:rsidR="00D9212B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Esteio.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todos os requerimentos foram aprovados. Em seguida, passou-se ao GRANDE EXPEDIENTE dos vereadores ARI DA CENTER, JAIME DA ROSA, JANE BATTISTELLO</w:t>
      </w:r>
      <w:r w:rsidR="00A452D6">
        <w:rPr>
          <w:rFonts w:ascii="Calibri" w:eastAsia="Calibri" w:hAnsi="Calibri" w:cs="Times New Roman"/>
          <w:sz w:val="24"/>
          <w:szCs w:val="24"/>
          <w:lang w:eastAsia="en-US"/>
        </w:rPr>
        <w:t xml:space="preserve"> (declinou)</w:t>
      </w:r>
      <w:r w:rsidR="0057411B">
        <w:rPr>
          <w:rFonts w:ascii="Calibri" w:eastAsia="Calibri" w:hAnsi="Calibri" w:cs="Times New Roman"/>
          <w:sz w:val="24"/>
          <w:szCs w:val="24"/>
          <w:lang w:eastAsia="en-US"/>
        </w:rPr>
        <w:t xml:space="preserve"> e LEO DAHMER, cujo áudio na íntegra se encontra disponível nesta Casa Legislativa.</w:t>
      </w:r>
      <w:r w:rsidR="0013785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3785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REGIME DE URGÊNCIA: EXP. Nº </w:t>
      </w:r>
      <w:r w:rsidR="00137852">
        <w:rPr>
          <w:rFonts w:ascii="Calibri" w:eastAsia="Calibri" w:hAnsi="Calibri" w:cs="Times New Roman"/>
          <w:sz w:val="24"/>
          <w:szCs w:val="24"/>
          <w:lang w:eastAsia="en-US"/>
        </w:rPr>
        <w:t xml:space="preserve">015/2015, </w:t>
      </w:r>
      <w:r w:rsidR="0013785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137852">
        <w:rPr>
          <w:rFonts w:ascii="Calibri" w:eastAsia="Calibri" w:hAnsi="Calibri" w:cs="Times New Roman"/>
          <w:sz w:val="24"/>
          <w:szCs w:val="24"/>
          <w:lang w:eastAsia="en-US"/>
        </w:rPr>
        <w:t xml:space="preserve">015/2014, que “autoriza o Poder Executivo Municipal a </w:t>
      </w:r>
      <w:proofErr w:type="spellStart"/>
      <w:r w:rsidR="00137852">
        <w:rPr>
          <w:rFonts w:ascii="Calibri" w:eastAsia="Calibri" w:hAnsi="Calibri" w:cs="Times New Roman"/>
          <w:sz w:val="24"/>
          <w:szCs w:val="24"/>
          <w:lang w:eastAsia="en-US"/>
        </w:rPr>
        <w:t>desafetar</w:t>
      </w:r>
      <w:proofErr w:type="spellEnd"/>
      <w:r w:rsidR="00137852">
        <w:rPr>
          <w:rFonts w:ascii="Calibri" w:eastAsia="Calibri" w:hAnsi="Calibri" w:cs="Times New Roman"/>
          <w:sz w:val="24"/>
          <w:szCs w:val="24"/>
          <w:lang w:eastAsia="en-US"/>
        </w:rPr>
        <w:t xml:space="preserve"> e conceder o uso da área de terras que menciona para o Estado do Rio Grande do Sul.”.</w:t>
      </w:r>
      <w:r w:rsidR="00663930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Constituição, Justiça e Redação, em parecer verbal, opinou pela tramitação normal do projeto.</w:t>
      </w:r>
      <w:r w:rsidR="00B9152B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o projeto foi aprovado. </w:t>
      </w:r>
      <w:r w:rsidR="00B9152B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B9152B">
        <w:rPr>
          <w:rFonts w:ascii="Calibri" w:eastAsia="Calibri" w:hAnsi="Calibri" w:cs="Times New Roman"/>
          <w:sz w:val="24"/>
          <w:szCs w:val="24"/>
          <w:lang w:eastAsia="en-US"/>
        </w:rPr>
        <w:t xml:space="preserve">034/2015, </w:t>
      </w:r>
      <w:r w:rsidR="00B9152B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B9152B">
        <w:rPr>
          <w:rFonts w:ascii="Calibri" w:eastAsia="Calibri" w:hAnsi="Calibri" w:cs="Times New Roman"/>
          <w:sz w:val="24"/>
          <w:szCs w:val="24"/>
          <w:lang w:eastAsia="en-US"/>
        </w:rPr>
        <w:t>031/2015 que “autoriza a abertura de crédito especial no orçamento da Administração Direta do Município de Esteio.”.</w:t>
      </w:r>
      <w:r w:rsidR="000E3658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Finanças e Orçamento opinou pela tramitação normal do projeto. </w:t>
      </w:r>
      <w:r w:rsidR="00451640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 projeto foi aprovado. </w:t>
      </w:r>
      <w:r w:rsidR="0019636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19636E">
        <w:rPr>
          <w:rFonts w:ascii="Calibri" w:eastAsia="Calibri" w:hAnsi="Calibri" w:cs="Times New Roman"/>
          <w:sz w:val="24"/>
          <w:szCs w:val="24"/>
          <w:lang w:eastAsia="en-US"/>
        </w:rPr>
        <w:t xml:space="preserve">035/2015, </w:t>
      </w:r>
      <w:r w:rsidR="0019636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19636E">
        <w:rPr>
          <w:rFonts w:ascii="Calibri" w:eastAsia="Calibri" w:hAnsi="Calibri" w:cs="Times New Roman"/>
          <w:sz w:val="24"/>
          <w:szCs w:val="24"/>
          <w:lang w:eastAsia="en-US"/>
        </w:rPr>
        <w:t>032/2015 que “autoriza a abertura de crédito suplementar no orçamento da Administração Direta do Município de Esteio.”.</w:t>
      </w:r>
      <w:r w:rsidR="006A0F25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Finanças e Orçamento opinou pela tramitação normal do projeto. </w:t>
      </w:r>
      <w:r w:rsidR="00AE7EC5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 projeto foi aprovado. </w:t>
      </w:r>
      <w:r w:rsidR="00AE7EC5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AE7EC5">
        <w:rPr>
          <w:rFonts w:ascii="Calibri" w:eastAsia="Calibri" w:hAnsi="Calibri" w:cs="Times New Roman"/>
          <w:sz w:val="24"/>
          <w:szCs w:val="24"/>
          <w:lang w:eastAsia="en-US"/>
        </w:rPr>
        <w:t xml:space="preserve">038/15, </w:t>
      </w:r>
      <w:r w:rsidR="00AE7EC5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RESOLUÇÃO Nº </w:t>
      </w:r>
      <w:r w:rsidR="00AE7EC5">
        <w:rPr>
          <w:rFonts w:ascii="Calibri" w:eastAsia="Calibri" w:hAnsi="Calibri" w:cs="Times New Roman"/>
          <w:sz w:val="24"/>
          <w:szCs w:val="24"/>
          <w:lang w:eastAsia="en-US"/>
        </w:rPr>
        <w:t>003/15,</w:t>
      </w:r>
      <w:r w:rsidR="008B62CD">
        <w:rPr>
          <w:rFonts w:ascii="Calibri" w:eastAsia="Calibri" w:hAnsi="Calibri" w:cs="Times New Roman"/>
          <w:sz w:val="24"/>
          <w:szCs w:val="24"/>
          <w:lang w:eastAsia="en-US"/>
        </w:rPr>
        <w:t xml:space="preserve"> da Mesa Diretora,</w:t>
      </w:r>
      <w:r w:rsidR="00AE7EC5">
        <w:rPr>
          <w:rFonts w:ascii="Calibri" w:eastAsia="Calibri" w:hAnsi="Calibri" w:cs="Times New Roman"/>
          <w:sz w:val="24"/>
          <w:szCs w:val="24"/>
          <w:lang w:eastAsia="en-US"/>
        </w:rPr>
        <w:t xml:space="preserve"> que “altera o local da Sessão Ordinária do dia 17 de março do corrente ano.”.</w:t>
      </w:r>
      <w:r w:rsidR="00F845CE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Constituição, Justiça e Redação opinou pela tramitação normal do projeto. </w:t>
      </w:r>
      <w:r w:rsidR="003103EF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 projeto foi aprovado. </w:t>
      </w:r>
      <w:r w:rsidR="00DB7599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DB7599">
        <w:rPr>
          <w:rFonts w:ascii="Calibri" w:eastAsia="Calibri" w:hAnsi="Calibri" w:cs="Times New Roman"/>
          <w:sz w:val="24"/>
          <w:szCs w:val="24"/>
          <w:lang w:eastAsia="en-US"/>
        </w:rPr>
        <w:t xml:space="preserve">036/2015, </w:t>
      </w:r>
      <w:r w:rsidR="00DB7599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DB7599">
        <w:rPr>
          <w:rFonts w:ascii="Calibri" w:eastAsia="Calibri" w:hAnsi="Calibri" w:cs="Times New Roman"/>
          <w:sz w:val="24"/>
          <w:szCs w:val="24"/>
          <w:lang w:eastAsia="en-US"/>
        </w:rPr>
        <w:t xml:space="preserve">033/2015 que “autoriza o firmamento de termo de convênio e o consequente repasse de subvenção social em prol do Colégio Coração de Maria, visando à participação dos alunos da equipe de robótica no Torneio FLL – Etapa Nacional 2015, em Brasília/DF, e na FEBRACE, em São Paulo/SP.”. A Comissão de Constituição, Justiça e Redação, em parecer verbal, opinou pela tramitação normal do projeto. </w:t>
      </w:r>
      <w:r w:rsidR="00CF7E6F">
        <w:rPr>
          <w:rFonts w:ascii="Calibri" w:eastAsia="Calibri" w:hAnsi="Calibri" w:cs="Times New Roman"/>
          <w:sz w:val="24"/>
          <w:szCs w:val="24"/>
          <w:lang w:eastAsia="en-US"/>
        </w:rPr>
        <w:t>Em v</w:t>
      </w:r>
      <w:r w:rsidR="00697362">
        <w:rPr>
          <w:rFonts w:ascii="Calibri" w:eastAsia="Calibri" w:hAnsi="Calibri" w:cs="Times New Roman"/>
          <w:sz w:val="24"/>
          <w:szCs w:val="24"/>
          <w:lang w:eastAsia="en-US"/>
        </w:rPr>
        <w:t xml:space="preserve">otação, o projeto foi aprovado. </w:t>
      </w:r>
      <w:r w:rsidR="0069736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ORDEM DO DIA: </w:t>
      </w:r>
      <w:r w:rsidR="0017734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029/2015, </w:t>
      </w:r>
      <w:r w:rsidR="00177340" w:rsidRPr="00177340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027/2</w:t>
      </w:r>
      <w:r w:rsidR="00177340">
        <w:rPr>
          <w:rFonts w:ascii="Calibri" w:eastAsia="Calibri" w:hAnsi="Calibri" w:cs="Times New Roman"/>
          <w:sz w:val="24"/>
          <w:szCs w:val="24"/>
          <w:lang w:eastAsia="en-US"/>
        </w:rPr>
        <w:t>015, que “a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>utoriza a abertura de crédito suplementar no Orçamento da Administração Direta do Município de Esteio”.</w:t>
      </w:r>
      <w:r w:rsid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Finanças e Orçamento opinou pela tramitação normal do projeto. </w:t>
      </w:r>
      <w:r w:rsidR="0070561F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 projeto foi aprovado. </w:t>
      </w:r>
      <w:r w:rsidR="00177340" w:rsidRPr="006139BA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030/2015, </w:t>
      </w:r>
      <w:r w:rsidR="00177340" w:rsidRPr="006139BA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028/2015, que “a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>utoriza a abertura de crédito especial no Orçamento da Administração Direta do Município de Esteio”.</w:t>
      </w:r>
      <w:r w:rsidR="006139BA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Finanças e Orçamento opinou pela tramitação normal do projeto. </w:t>
      </w:r>
      <w:r w:rsidR="000F1B7D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 projeto foi aprovado. </w:t>
      </w:r>
      <w:r w:rsidR="00177340" w:rsidRPr="000F1B7D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031/2015, </w:t>
      </w:r>
      <w:r w:rsidR="00177340" w:rsidRPr="000F1B7D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029/2015, que “a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>ltera a Lei Municipal nº 5.996, de 01 de outubro de 2014”.</w:t>
      </w:r>
      <w:r w:rsidR="000F1B7D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Finanças e Orçamento opinou pela tramitação normal do projeto. </w:t>
      </w:r>
      <w:r w:rsidR="00325A95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 projeto foi aprovado. </w:t>
      </w:r>
      <w:r w:rsidR="00177340" w:rsidRPr="00325A95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032/2015, </w:t>
      </w:r>
      <w:r w:rsidR="00177340" w:rsidRPr="00325A95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030/2015, que “a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>utoriza a abertura de crédito suplementar no Orçamento da Administração Direta do Município de Esteio”.</w:t>
      </w:r>
      <w:r w:rsidR="00325A95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Finanças e Orçamento opinou pela tramitação normal do projeto. </w:t>
      </w:r>
      <w:r w:rsidR="00DF69EC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 projeto foi aprovado. </w:t>
      </w:r>
      <w:r w:rsidR="00177340" w:rsidRPr="00A44727">
        <w:rPr>
          <w:rFonts w:ascii="Calibri" w:eastAsia="Calibri" w:hAnsi="Calibri" w:cs="Times New Roman"/>
          <w:b/>
          <w:sz w:val="24"/>
          <w:szCs w:val="24"/>
          <w:lang w:eastAsia="en-US"/>
        </w:rPr>
        <w:t>EXP. Nº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027/2015, </w:t>
      </w:r>
      <w:r w:rsidR="00177340" w:rsidRPr="00A44727">
        <w:rPr>
          <w:rFonts w:ascii="Calibri" w:eastAsia="Calibri" w:hAnsi="Calibri" w:cs="Times New Roman"/>
          <w:b/>
          <w:sz w:val="24"/>
          <w:szCs w:val="24"/>
          <w:lang w:eastAsia="en-US"/>
        </w:rPr>
        <w:t>PROJETO DE RESOLUÇÃO Nº</w:t>
      </w:r>
      <w:r w:rsidR="00177340" w:rsidRP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77340">
        <w:rPr>
          <w:rFonts w:ascii="Calibri" w:eastAsia="Calibri" w:hAnsi="Calibri" w:cs="Times New Roman"/>
          <w:sz w:val="24"/>
          <w:szCs w:val="24"/>
          <w:lang w:eastAsia="en-US"/>
        </w:rPr>
        <w:t>02/2015,</w:t>
      </w:r>
      <w:r w:rsidR="00A44727">
        <w:rPr>
          <w:rFonts w:ascii="Calibri" w:eastAsia="Calibri" w:hAnsi="Calibri" w:cs="Times New Roman"/>
          <w:sz w:val="24"/>
          <w:szCs w:val="24"/>
          <w:lang w:eastAsia="en-US"/>
        </w:rPr>
        <w:t xml:space="preserve"> do Legislativo Municipal,</w:t>
      </w:r>
      <w:r w:rsidR="00177340">
        <w:rPr>
          <w:rFonts w:ascii="Calibri" w:eastAsia="Calibri" w:hAnsi="Calibri" w:cs="Times New Roman"/>
          <w:sz w:val="24"/>
          <w:szCs w:val="24"/>
          <w:lang w:eastAsia="en-US"/>
        </w:rPr>
        <w:t xml:space="preserve"> que “i</w:t>
      </w:r>
      <w:r w:rsidR="00697362" w:rsidRPr="00177340">
        <w:rPr>
          <w:rFonts w:ascii="Calibri" w:eastAsia="Calibri" w:hAnsi="Calibri" w:cs="Times New Roman"/>
          <w:sz w:val="24"/>
          <w:szCs w:val="24"/>
          <w:lang w:eastAsia="en-US"/>
        </w:rPr>
        <w:t>nstitui, no âmbito da Câmara Municipal de Esteio, a Sessão Solene em Homenagem aos 60 Anos de Emancipação Política do Município de Esteio”.</w:t>
      </w:r>
      <w:r w:rsidR="00A44727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Constituição, Justiça e Redação opinou pela tramitação normal do projeto. </w:t>
      </w:r>
      <w:r w:rsidR="00F54AE8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 projeto foi aprovado. </w:t>
      </w:r>
      <w:r w:rsidR="00F54AE8" w:rsidRPr="00F54AE8">
        <w:rPr>
          <w:rFonts w:ascii="Calibri" w:eastAsia="Calibri" w:hAnsi="Calibri" w:cs="Times New Roman"/>
          <w:sz w:val="24"/>
          <w:szCs w:val="24"/>
          <w:lang w:eastAsia="en-US"/>
        </w:rPr>
        <w:t xml:space="preserve">Nada mais havendo a tratar, a senhora Presidente deu por encerrada </w:t>
      </w:r>
      <w:proofErr w:type="gramStart"/>
      <w:r w:rsidR="00F54AE8" w:rsidRPr="00F54AE8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proofErr w:type="gramEnd"/>
      <w:r w:rsidR="00F54AE8" w:rsidRPr="00F54AE8">
        <w:rPr>
          <w:rFonts w:ascii="Calibri" w:eastAsia="Calibri" w:hAnsi="Calibri" w:cs="Times New Roman"/>
          <w:sz w:val="24"/>
          <w:szCs w:val="24"/>
          <w:lang w:eastAsia="en-US"/>
        </w:rPr>
        <w:t xml:space="preserve"> sessão. E, para constar, o Primeiro-Secretário determinou que fosse lavrada a presente ata, que, após lida e aprovada pelos vereadores, será assinada por ele e pela </w:t>
      </w:r>
      <w:proofErr w:type="gramStart"/>
      <w:r w:rsidR="00F54AE8" w:rsidRPr="00F54AE8">
        <w:rPr>
          <w:rFonts w:ascii="Calibri" w:eastAsia="Calibri" w:hAnsi="Calibri" w:cs="Times New Roman"/>
          <w:sz w:val="24"/>
          <w:szCs w:val="24"/>
          <w:lang w:eastAsia="en-US"/>
        </w:rPr>
        <w:t>Sra.</w:t>
      </w:r>
      <w:proofErr w:type="gramEnd"/>
      <w:r w:rsidR="00F54AE8" w:rsidRPr="00F54AE8">
        <w:rPr>
          <w:rFonts w:ascii="Calibri" w:eastAsia="Calibri" w:hAnsi="Calibri" w:cs="Times New Roman"/>
          <w:sz w:val="24"/>
          <w:szCs w:val="24"/>
          <w:lang w:eastAsia="en-US"/>
        </w:rPr>
        <w:t xml:space="preserve"> Presidente.</w:t>
      </w:r>
    </w:p>
    <w:p w:rsidR="00F54AE8" w:rsidRPr="00F54AE8" w:rsidRDefault="00F54AE8" w:rsidP="00F54AE8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F54AE8" w:rsidRPr="00F54AE8" w:rsidRDefault="00F54AE8" w:rsidP="006A1DD9">
      <w:pPr>
        <w:spacing w:after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F54AE8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Ver. Jane Battistello,</w:t>
      </w:r>
      <w:r w:rsidRPr="00F54AE8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              </w:t>
      </w:r>
      <w:r w:rsidRPr="00F54AE8">
        <w:rPr>
          <w:rFonts w:ascii="Calibri" w:eastAsia="Calibri" w:hAnsi="Calibri" w:cs="Times New Roman"/>
          <w:sz w:val="24"/>
          <w:szCs w:val="24"/>
          <w:lang w:eastAsia="en-US"/>
        </w:rPr>
        <w:t>Ver. Rafael Figliero,</w:t>
      </w:r>
    </w:p>
    <w:p w:rsidR="00D9212B" w:rsidRPr="00177340" w:rsidRDefault="00F54AE8" w:rsidP="006A1DD9">
      <w:pPr>
        <w:spacing w:after="0"/>
        <w:jc w:val="both"/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       </w:t>
      </w:r>
      <w:r w:rsidRPr="00F54AE8">
        <w:rPr>
          <w:rFonts w:ascii="Calibri" w:eastAsia="Calibri" w:hAnsi="Calibri" w:cs="Times New Roman"/>
          <w:sz w:val="24"/>
          <w:szCs w:val="24"/>
          <w:lang w:eastAsia="en-US"/>
        </w:rPr>
        <w:t>Presidente.</w:t>
      </w:r>
      <w:r w:rsidRPr="00F54AE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F54AE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F54AE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F54AE8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    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F54AE8">
        <w:rPr>
          <w:rFonts w:ascii="Calibri" w:eastAsia="Calibri" w:hAnsi="Calibri" w:cs="Times New Roman"/>
          <w:sz w:val="24"/>
          <w:szCs w:val="24"/>
          <w:lang w:eastAsia="en-US"/>
        </w:rPr>
        <w:t xml:space="preserve"> Primeiro-Secretário.</w:t>
      </w:r>
    </w:p>
    <w:sectPr w:rsidR="00D9212B" w:rsidRPr="00177340" w:rsidSect="00926A8C">
      <w:pgSz w:w="12240" w:h="20160" w:code="5"/>
      <w:pgMar w:top="1417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6833"/>
    <w:rsid w:val="00031D6C"/>
    <w:rsid w:val="00056078"/>
    <w:rsid w:val="00083963"/>
    <w:rsid w:val="000B576B"/>
    <w:rsid w:val="000E3658"/>
    <w:rsid w:val="000F0CBD"/>
    <w:rsid w:val="000F1B7D"/>
    <w:rsid w:val="00106F64"/>
    <w:rsid w:val="00122EE2"/>
    <w:rsid w:val="00135ACB"/>
    <w:rsid w:val="00137852"/>
    <w:rsid w:val="00177340"/>
    <w:rsid w:val="0019636E"/>
    <w:rsid w:val="001A3BE4"/>
    <w:rsid w:val="001B126A"/>
    <w:rsid w:val="001B2F2D"/>
    <w:rsid w:val="0022741D"/>
    <w:rsid w:val="00231C4F"/>
    <w:rsid w:val="00246833"/>
    <w:rsid w:val="00252D25"/>
    <w:rsid w:val="002571F6"/>
    <w:rsid w:val="00272874"/>
    <w:rsid w:val="00274D5E"/>
    <w:rsid w:val="00284DF7"/>
    <w:rsid w:val="002B744F"/>
    <w:rsid w:val="002F019C"/>
    <w:rsid w:val="003103EF"/>
    <w:rsid w:val="00325A95"/>
    <w:rsid w:val="00343211"/>
    <w:rsid w:val="00344F15"/>
    <w:rsid w:val="003F3C68"/>
    <w:rsid w:val="0042517B"/>
    <w:rsid w:val="00437F7A"/>
    <w:rsid w:val="00451640"/>
    <w:rsid w:val="0045244D"/>
    <w:rsid w:val="004676EC"/>
    <w:rsid w:val="004D3955"/>
    <w:rsid w:val="00514BB0"/>
    <w:rsid w:val="0057411B"/>
    <w:rsid w:val="005A6F93"/>
    <w:rsid w:val="005C3DC9"/>
    <w:rsid w:val="005F5D39"/>
    <w:rsid w:val="006139BA"/>
    <w:rsid w:val="006308C5"/>
    <w:rsid w:val="00644D0A"/>
    <w:rsid w:val="006503AC"/>
    <w:rsid w:val="00663930"/>
    <w:rsid w:val="00670519"/>
    <w:rsid w:val="00697362"/>
    <w:rsid w:val="006A0F25"/>
    <w:rsid w:val="006A1DD9"/>
    <w:rsid w:val="006B2DFD"/>
    <w:rsid w:val="0070561F"/>
    <w:rsid w:val="00731F22"/>
    <w:rsid w:val="00767948"/>
    <w:rsid w:val="0079717F"/>
    <w:rsid w:val="007A6070"/>
    <w:rsid w:val="007B4026"/>
    <w:rsid w:val="007D34B1"/>
    <w:rsid w:val="007F2965"/>
    <w:rsid w:val="007F37F6"/>
    <w:rsid w:val="007F5570"/>
    <w:rsid w:val="00800C74"/>
    <w:rsid w:val="008019B7"/>
    <w:rsid w:val="008B62CD"/>
    <w:rsid w:val="00924252"/>
    <w:rsid w:val="00924553"/>
    <w:rsid w:val="00926A8C"/>
    <w:rsid w:val="00935430"/>
    <w:rsid w:val="00940F54"/>
    <w:rsid w:val="00960827"/>
    <w:rsid w:val="009D0C2D"/>
    <w:rsid w:val="009E685B"/>
    <w:rsid w:val="00A30CBC"/>
    <w:rsid w:val="00A44727"/>
    <w:rsid w:val="00A452D6"/>
    <w:rsid w:val="00A54E3E"/>
    <w:rsid w:val="00AE7EC5"/>
    <w:rsid w:val="00AF0E28"/>
    <w:rsid w:val="00AF69F7"/>
    <w:rsid w:val="00B278FA"/>
    <w:rsid w:val="00B467D0"/>
    <w:rsid w:val="00B50484"/>
    <w:rsid w:val="00B9152B"/>
    <w:rsid w:val="00BD1836"/>
    <w:rsid w:val="00C11517"/>
    <w:rsid w:val="00CC33EA"/>
    <w:rsid w:val="00CC568F"/>
    <w:rsid w:val="00CF7E6F"/>
    <w:rsid w:val="00D80BA1"/>
    <w:rsid w:val="00D9212B"/>
    <w:rsid w:val="00D94B7C"/>
    <w:rsid w:val="00DB64B1"/>
    <w:rsid w:val="00DB7599"/>
    <w:rsid w:val="00DF69EC"/>
    <w:rsid w:val="00E1588E"/>
    <w:rsid w:val="00E243FE"/>
    <w:rsid w:val="00E936E1"/>
    <w:rsid w:val="00EB6A7A"/>
    <w:rsid w:val="00EC0909"/>
    <w:rsid w:val="00EF7D57"/>
    <w:rsid w:val="00F13AEE"/>
    <w:rsid w:val="00F35894"/>
    <w:rsid w:val="00F54AE8"/>
    <w:rsid w:val="00F71341"/>
    <w:rsid w:val="00F845CE"/>
    <w:rsid w:val="00F9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3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1810</Words>
  <Characters>9778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cme</cp:lastModifiedBy>
  <cp:revision>73</cp:revision>
  <cp:lastPrinted>2015-03-12T14:30:00Z</cp:lastPrinted>
  <dcterms:created xsi:type="dcterms:W3CDTF">2015-03-05T16:31:00Z</dcterms:created>
  <dcterms:modified xsi:type="dcterms:W3CDTF">2015-03-12T14:33:00Z</dcterms:modified>
</cp:coreProperties>
</file>